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24B04919"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 xml:space="preserve">Ciencias </w:t>
      </w:r>
      <w:r w:rsidR="008F1105">
        <w:rPr>
          <w:rFonts w:ascii="AvantGarde Bk BT" w:hAnsi="AvantGarde Bk BT"/>
          <w:bCs/>
          <w:sz w:val="20"/>
          <w:szCs w:val="20"/>
        </w:rPr>
        <w:t>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1131F4">
        <w:rPr>
          <w:rFonts w:ascii="AvantGarde Bk BT" w:hAnsi="AvantGarde Bk BT"/>
          <w:bCs/>
          <w:sz w:val="20"/>
          <w:szCs w:val="20"/>
        </w:rPr>
        <w:t xml:space="preserve"> </w:t>
      </w:r>
      <w:r w:rsidR="00B53FF3">
        <w:rPr>
          <w:rFonts w:ascii="AvantGarde Bk BT" w:hAnsi="AvantGarde Bk BT"/>
          <w:bCs/>
          <w:sz w:val="20"/>
          <w:szCs w:val="20"/>
        </w:rPr>
        <w:t xml:space="preserve">el C. </w:t>
      </w:r>
      <w:r w:rsidR="00553100">
        <w:rPr>
          <w:rFonts w:ascii="AvantGarde Bk BT" w:hAnsi="AvantGarde Bk BT"/>
          <w:bCs/>
          <w:sz w:val="20"/>
          <w:szCs w:val="20"/>
        </w:rPr>
        <w:t>ROBERTO EDUARDO PARTIDA GUERRERO</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8F1105">
        <w:rPr>
          <w:rFonts w:ascii="AvantGarde Bk BT" w:hAnsi="AvantGarde Bk BT"/>
          <w:bCs/>
          <w:sz w:val="20"/>
          <w:szCs w:val="20"/>
        </w:rPr>
        <w:t xml:space="preserve"> en Ciencias Políticas y de la Administración y Relaciones Internacionales de la Universidad Complutense de Madrid, España</w:t>
      </w:r>
      <w:r w:rsidR="00CD3B7B">
        <w:rPr>
          <w:rFonts w:ascii="AvantGarde Bk BT" w:hAnsi="AvantGarde Bk BT"/>
          <w:bCs/>
          <w:sz w:val="20"/>
          <w:szCs w:val="20"/>
        </w:rPr>
        <w:t>,</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136313F2" w14:textId="1FD90F6B" w:rsidR="003C62D7"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8F1105">
        <w:rPr>
          <w:rFonts w:ascii="AvantGarde Bk BT" w:hAnsi="AvantGarde Bk BT"/>
          <w:sz w:val="20"/>
          <w:szCs w:val="20"/>
        </w:rPr>
        <w:t xml:space="preserve">4 de julio de 2019,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3C62D7">
        <w:rPr>
          <w:rFonts w:ascii="AvantGarde Bk BT" w:hAnsi="AvantGarde Bk BT"/>
          <w:sz w:val="20"/>
          <w:szCs w:val="20"/>
        </w:rPr>
        <w:t>9/1994</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682E0F">
        <w:rPr>
          <w:rFonts w:ascii="AvantGarde Bk BT" w:hAnsi="AvantGarde Bk BT"/>
          <w:sz w:val="20"/>
          <w:szCs w:val="20"/>
        </w:rPr>
        <w:t xml:space="preserve">l C. </w:t>
      </w:r>
      <w:r w:rsidR="00553100">
        <w:rPr>
          <w:rFonts w:ascii="AvantGarde Bk BT" w:hAnsi="AvantGarde Bk BT"/>
          <w:sz w:val="20"/>
          <w:szCs w:val="20"/>
        </w:rPr>
        <w:t>ROBERTO EDUARDO PARTIDA GUERRERO</w:t>
      </w:r>
      <w:r w:rsidRPr="00891A2B">
        <w:rPr>
          <w:rFonts w:ascii="AvantGarde Bk BT" w:hAnsi="AvantGarde Bk BT"/>
          <w:sz w:val="20"/>
          <w:szCs w:val="20"/>
        </w:rPr>
        <w:t xml:space="preserve">, con el objetivo de </w:t>
      </w:r>
      <w:r w:rsidR="003C62D7">
        <w:rPr>
          <w:rFonts w:ascii="AvantGarde Bk BT" w:hAnsi="AvantGarde Bk BT"/>
          <w:sz w:val="20"/>
          <w:szCs w:val="20"/>
        </w:rPr>
        <w:t>continuar el programa de Doctorado en Ciencias Políticas y de la Administración y Relaciones Internacionales de la Universidad Complutense de Madrid, España, a partir del 1º de junio de 2019 y hasta el 30 de septiembre de 2020.</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2D690FDE" w:rsidR="001E2839" w:rsidRDefault="003C62D7"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w:t>
      </w:r>
      <w:r w:rsidR="00CD3B7B">
        <w:rPr>
          <w:rFonts w:ascii="AvantGarde Bk BT" w:hAnsi="AvantGarde Bk BT"/>
          <w:sz w:val="20"/>
          <w:szCs w:val="20"/>
          <w:lang w:eastAsia="en-US" w:bidi="en-US"/>
        </w:rPr>
        <w:t xml:space="preserve">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 xml:space="preserve">390 </w:t>
      </w:r>
      <w:r w:rsidR="00A8150B">
        <w:rPr>
          <w:rFonts w:ascii="AvantGarde Bk BT" w:hAnsi="AvantGarde Bk BT"/>
          <w:sz w:val="20"/>
          <w:szCs w:val="20"/>
          <w:lang w:eastAsia="en-US" w:bidi="en-US"/>
        </w:rPr>
        <w:t>euros</w:t>
      </w:r>
      <w:r w:rsidR="00EE69D0">
        <w:rPr>
          <w:rFonts w:ascii="AvantGarde Bk BT" w:hAnsi="AvantGarde Bk BT"/>
          <w:sz w:val="20"/>
          <w:szCs w:val="20"/>
          <w:lang w:eastAsia="en-US" w:bidi="en-US"/>
        </w:rPr>
        <w:t>, sujeta</w:t>
      </w:r>
      <w:r w:rsidR="001E2839">
        <w:rPr>
          <w:rFonts w:ascii="AvantGarde Bk BT" w:hAnsi="AvantGarde Bk BT"/>
          <w:sz w:val="20"/>
          <w:szCs w:val="20"/>
          <w:lang w:eastAsia="en-US" w:bidi="en-US"/>
        </w:rPr>
        <w:t xml:space="preserve"> 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y</w:t>
      </w:r>
    </w:p>
    <w:p w14:paraId="435A513B" w14:textId="1FBFCBCB"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3292705F" w14:textId="045BF0F9" w:rsidR="00EE69D0" w:rsidRDefault="00EE69D0"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27 de agosto de 2020, el Consejo General Universitario aprobó el dictamen V/2020/445,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la prórroga de beca-crédito completa, a favor del C. </w:t>
      </w:r>
      <w:r w:rsidR="00553100">
        <w:rPr>
          <w:rFonts w:ascii="AvantGarde Bk BT" w:hAnsi="AvantGarde Bk BT"/>
          <w:sz w:val="20"/>
          <w:szCs w:val="20"/>
        </w:rPr>
        <w:t>ROBERTO EDUARDO PARTIDA GUERRERO</w:t>
      </w:r>
      <w:r>
        <w:rPr>
          <w:rFonts w:ascii="AvantGarde Bk BT" w:hAnsi="AvantGarde Bk BT"/>
          <w:sz w:val="20"/>
          <w:szCs w:val="20"/>
        </w:rPr>
        <w:t>, con el objetivo de obtener el grado de Doctorado en Ciencias Políticas y de la Administración y Relaciones Internacionales de la Universidad Complutense de Madrid, España, a partir del 1 de octubre de 2020 y hasta el 30 de marzo de 2021.</w:t>
      </w:r>
    </w:p>
    <w:p w14:paraId="16E950FB" w14:textId="77777777" w:rsidR="00EE69D0" w:rsidRDefault="00EE69D0" w:rsidP="00EE69D0">
      <w:pPr>
        <w:tabs>
          <w:tab w:val="num" w:pos="4046"/>
        </w:tabs>
        <w:ind w:left="426"/>
        <w:jc w:val="both"/>
        <w:rPr>
          <w:rFonts w:ascii="AvantGarde Bk BT" w:hAnsi="AvantGarde Bk BT"/>
          <w:sz w:val="20"/>
          <w:szCs w:val="20"/>
        </w:rPr>
      </w:pPr>
    </w:p>
    <w:p w14:paraId="1DF7F679" w14:textId="0D6A7687" w:rsidR="00EE69D0" w:rsidRDefault="00EE69D0"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prórroga de beca-crédito completa otorgada, incluye los siguientes conceptos, de conformidad con el tabulador vigente en la Universidad de Guadalajara:</w:t>
      </w:r>
    </w:p>
    <w:p w14:paraId="06E6078F" w14:textId="77777777" w:rsidR="00EE69D0" w:rsidRDefault="00EE69D0" w:rsidP="00EE69D0">
      <w:pPr>
        <w:pStyle w:val="Prrafodelista"/>
        <w:rPr>
          <w:rFonts w:ascii="AvantGarde Bk BT" w:hAnsi="AvantGarde Bk BT"/>
          <w:sz w:val="20"/>
          <w:szCs w:val="20"/>
        </w:rPr>
      </w:pPr>
    </w:p>
    <w:p w14:paraId="4851D85B" w14:textId="51E8235D"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Manutención mensual equivalente en moneda nacional 1,600 euros;</w:t>
      </w:r>
    </w:p>
    <w:p w14:paraId="3628AFAC" w14:textId="62E88AF0"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Seguro médico anual $4,500.00 M.N.;</w:t>
      </w:r>
    </w:p>
    <w:p w14:paraId="6F58C1C5" w14:textId="0C032EA5"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Material bibliográfico anual $5,000.00 M.N.;</w:t>
      </w:r>
    </w:p>
    <w:p w14:paraId="0E2712A6" w14:textId="603E20BE"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Matrícula equivalente en moneda nacional 390 euros, sujetos a comprobación; y</w:t>
      </w:r>
    </w:p>
    <w:p w14:paraId="536B8E47" w14:textId="5E7657FC" w:rsidR="00EE69D0" w:rsidRP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Transporte aéreo de regreso al obtener el grado académico correspondiente, sin exceder a $25,000.00 M.N.</w:t>
      </w:r>
    </w:p>
    <w:p w14:paraId="714AED14" w14:textId="77777777" w:rsidR="00EE69D0" w:rsidRDefault="00EE69D0" w:rsidP="00EE69D0">
      <w:pPr>
        <w:tabs>
          <w:tab w:val="num" w:pos="4046"/>
        </w:tabs>
        <w:ind w:left="426"/>
        <w:jc w:val="both"/>
        <w:rPr>
          <w:rFonts w:ascii="AvantGarde Bk BT" w:hAnsi="AvantGarde Bk BT"/>
          <w:sz w:val="20"/>
          <w:szCs w:val="20"/>
        </w:rPr>
      </w:pPr>
    </w:p>
    <w:p w14:paraId="3069708B" w14:textId="1EBC032B" w:rsidR="003D4AB7"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E659EB">
        <w:rPr>
          <w:rFonts w:ascii="AvantGarde Bk BT" w:hAnsi="AvantGarde Bk BT"/>
          <w:sz w:val="20"/>
          <w:szCs w:val="20"/>
        </w:rPr>
        <w:t>26 de abril</w:t>
      </w:r>
      <w:r w:rsidR="00EE69D0">
        <w:rPr>
          <w:rFonts w:ascii="AvantGarde Bk BT" w:hAnsi="AvantGarde Bk BT"/>
          <w:sz w:val="20"/>
          <w:szCs w:val="20"/>
        </w:rPr>
        <w:t xml:space="preserve"> de 2021,</w:t>
      </w:r>
      <w:r w:rsidR="00682E0F">
        <w:rPr>
          <w:rFonts w:ascii="AvantGarde Bk BT" w:hAnsi="AvantGarde Bk BT"/>
          <w:sz w:val="20"/>
          <w:szCs w:val="20"/>
        </w:rPr>
        <w:t xml:space="preserve"> el C. </w:t>
      </w:r>
      <w:r w:rsidR="00EE69D0">
        <w:rPr>
          <w:rFonts w:ascii="AvantGarde Bk BT" w:hAnsi="AvantGarde Bk BT"/>
          <w:sz w:val="20"/>
          <w:szCs w:val="20"/>
        </w:rPr>
        <w:t>Roberto Eduardo Partida Guerrero</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 xml:space="preserve">Ciencias </w:t>
      </w:r>
      <w:r w:rsidR="003D4AB7">
        <w:rPr>
          <w:rFonts w:ascii="AvantGarde Bk BT" w:hAnsi="AvantGarde Bk BT"/>
          <w:sz w:val="20"/>
          <w:szCs w:val="20"/>
        </w:rPr>
        <w:t>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3D4AB7">
        <w:rPr>
          <w:rFonts w:ascii="AvantGarde Bk BT" w:hAnsi="AvantGarde Bk BT"/>
          <w:sz w:val="20"/>
          <w:szCs w:val="20"/>
        </w:rPr>
        <w:t xml:space="preserve">31 de marzo de 2021 y hasta el 31 de octubre de </w:t>
      </w:r>
      <w:r w:rsidR="00A8150B">
        <w:rPr>
          <w:rFonts w:ascii="AvantGarde Bk BT" w:hAnsi="AvantGarde Bk BT"/>
          <w:sz w:val="20"/>
          <w:szCs w:val="20"/>
        </w:rPr>
        <w:t>2021</w:t>
      </w:r>
      <w:r w:rsidR="00FC4B8E">
        <w:rPr>
          <w:rFonts w:ascii="AvantGarde Bk BT" w:hAnsi="AvantGarde Bk BT"/>
          <w:sz w:val="20"/>
          <w:szCs w:val="20"/>
        </w:rPr>
        <w:t xml:space="preserve">, para obtener el grado de Doctorado en </w:t>
      </w:r>
      <w:r w:rsidR="003D4AB7">
        <w:rPr>
          <w:rFonts w:ascii="AvantGarde Bk BT" w:hAnsi="AvantGarde Bk BT"/>
          <w:sz w:val="20"/>
          <w:szCs w:val="20"/>
        </w:rPr>
        <w:t>Ciencias Políticas y de la Administración y Relaciones Internacionales de la Universidad Complutense de Madrid, España.</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62C1B1B1"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3D4AB7">
        <w:rPr>
          <w:rFonts w:ascii="AvantGarde Bk BT" w:hAnsi="AvantGarde Bk BT"/>
          <w:sz w:val="20"/>
          <w:szCs w:val="20"/>
        </w:rPr>
        <w:t>13 de mayo 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w:t>
      </w:r>
      <w:r w:rsidR="003D4AB7">
        <w:rPr>
          <w:rFonts w:ascii="AvantGarde Bk BT" w:hAnsi="AvantGarde Bk BT"/>
          <w:sz w:val="20"/>
          <w:szCs w:val="20"/>
        </w:rPr>
        <w:t>Sociales y Humanidades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35C19B5A"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682E0F">
        <w:rPr>
          <w:rFonts w:ascii="AvantGarde Bk BT" w:hAnsi="AvantGarde Bk BT"/>
          <w:sz w:val="20"/>
          <w:szCs w:val="20"/>
        </w:rPr>
        <w:t>l C.</w:t>
      </w:r>
      <w:r w:rsidR="003D4AB7">
        <w:rPr>
          <w:rFonts w:ascii="AvantGarde Bk BT" w:hAnsi="AvantGarde Bk BT"/>
          <w:sz w:val="20"/>
          <w:szCs w:val="20"/>
        </w:rPr>
        <w:t xml:space="preserve"> </w:t>
      </w:r>
      <w:r w:rsidR="00553100">
        <w:rPr>
          <w:rFonts w:ascii="AvantGarde Bk BT" w:hAnsi="AvantGarde Bk BT"/>
          <w:sz w:val="20"/>
          <w:szCs w:val="20"/>
        </w:rPr>
        <w:t>ROBERTO EDUARDO PARTIDA GUERRERO</w:t>
      </w:r>
      <w:r w:rsidRPr="008343E8">
        <w:rPr>
          <w:rFonts w:ascii="AvantGarde Bk BT" w:hAnsi="AvantGarde Bk BT"/>
          <w:sz w:val="20"/>
          <w:szCs w:val="20"/>
        </w:rPr>
        <w:t xml:space="preserve"> (SI)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079AF72A"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w:t>
      </w:r>
      <w:r w:rsidR="003D4AB7">
        <w:rPr>
          <w:rFonts w:ascii="AvantGarde Bk BT" w:hAnsi="AvantGarde Bk BT"/>
          <w:i/>
          <w:sz w:val="20"/>
          <w:szCs w:val="20"/>
        </w:rPr>
        <w:t>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47FED0DF"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682E0F">
        <w:rPr>
          <w:rFonts w:ascii="AvantGarde Bk BT" w:hAnsi="AvantGarde Bk BT"/>
          <w:sz w:val="20"/>
          <w:szCs w:val="20"/>
        </w:rPr>
        <w:t xml:space="preserve">l C. </w:t>
      </w:r>
      <w:r w:rsidR="00B03F40">
        <w:rPr>
          <w:rFonts w:ascii="AvantGarde Bk BT" w:hAnsi="AvantGarde Bk BT"/>
          <w:sz w:val="20"/>
          <w:szCs w:val="20"/>
        </w:rPr>
        <w:t>ROBERTO EDUARDO PARTIDA GUERRERO</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15290344"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AA4EF02" w:rsidR="00AC1B2E" w:rsidRDefault="00365E43" w:rsidP="00B03F40">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04720C4E" w14:textId="77777777" w:rsidR="00B03F40" w:rsidRPr="008343E8" w:rsidRDefault="00B03F40" w:rsidP="00B03F40">
      <w:pPr>
        <w:jc w:val="center"/>
        <w:rPr>
          <w:rFonts w:ascii="AvantGarde Bk BT" w:hAnsi="AvantGarde Bk BT"/>
          <w:b/>
          <w:sz w:val="20"/>
          <w:szCs w:val="20"/>
        </w:rPr>
      </w:pPr>
    </w:p>
    <w:p w14:paraId="6E07641C" w14:textId="4BE72D08" w:rsidR="003D4AB7"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006E6F">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el C. </w:t>
      </w:r>
      <w:r w:rsidR="00B03F40">
        <w:rPr>
          <w:rFonts w:ascii="AvantGarde Bk BT" w:hAnsi="AvantGarde Bk BT"/>
          <w:spacing w:val="-3"/>
          <w:sz w:val="20"/>
          <w:szCs w:val="20"/>
          <w:lang w:val="es-ES_tradnl"/>
        </w:rPr>
        <w:t xml:space="preserve">ROBERTO EDUARDO PARTIDA GUERRERO </w:t>
      </w:r>
      <w:r w:rsidR="00814DBD">
        <w:rPr>
          <w:rFonts w:ascii="AvantGarde Bk BT" w:hAnsi="AvantGarde Bk BT"/>
          <w:spacing w:val="-3"/>
          <w:sz w:val="20"/>
          <w:szCs w:val="20"/>
          <w:lang w:val="es-ES_tradnl"/>
        </w:rPr>
        <w:t xml:space="preserve">obtenga el grado de Doctorado en </w:t>
      </w:r>
      <w:r w:rsidR="003D4AB7">
        <w:rPr>
          <w:rFonts w:ascii="AvantGarde Bk BT" w:hAnsi="AvantGarde Bk BT"/>
          <w:spacing w:val="-3"/>
          <w:sz w:val="20"/>
          <w:szCs w:val="20"/>
          <w:lang w:val="es-ES_tradnl"/>
        </w:rPr>
        <w:t>Ciencias Políticas y de la Administración y Relaciones Internacionales de la Universidad Complutense de Madrid, España, a partir del 31 de marzo de 2021 y hasta el 31 de octubre de 2021.</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375B3853" w14:textId="00C0DA85" w:rsidR="003D4AB7" w:rsidRPr="007D40F7" w:rsidRDefault="005E6534" w:rsidP="007D40F7">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E208A7">
        <w:rPr>
          <w:rFonts w:ascii="AvantGarde Bk BT" w:hAnsi="AvantGarde Bk BT"/>
          <w:spacing w:val="-3"/>
          <w:sz w:val="20"/>
          <w:szCs w:val="20"/>
          <w:lang w:val="es-ES_tradnl"/>
        </w:rPr>
        <w:t xml:space="preserve"> </w:t>
      </w:r>
      <w:r w:rsidR="003D4AB7">
        <w:rPr>
          <w:rFonts w:ascii="AvantGarde Bk BT" w:hAnsi="AvantGarde Bk BT"/>
          <w:spacing w:val="-3"/>
          <w:sz w:val="20"/>
          <w:szCs w:val="20"/>
          <w:lang w:val="es-ES_tradnl"/>
        </w:rPr>
        <w:t>5,250</w:t>
      </w:r>
      <w:r w:rsidR="00A8150B">
        <w:rPr>
          <w:rFonts w:ascii="AvantGarde Bk BT" w:hAnsi="AvantGarde Bk BT"/>
          <w:spacing w:val="-3"/>
          <w:sz w:val="20"/>
          <w:szCs w:val="20"/>
          <w:lang w:val="es-ES_tradnl"/>
        </w:rPr>
        <w:t>.00</w:t>
      </w:r>
      <w:r w:rsidR="007D40F7">
        <w:rPr>
          <w:rFonts w:ascii="AvantGarde Bk BT" w:hAnsi="AvantGarde Bk BT"/>
          <w:spacing w:val="-3"/>
          <w:sz w:val="20"/>
          <w:szCs w:val="20"/>
          <w:lang w:val="es-ES_tradnl"/>
        </w:rPr>
        <w:t xml:space="preserve"> M.N.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5825057"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lastRenderedPageBreak/>
        <w:t>CUARTO</w:t>
      </w:r>
      <w:r>
        <w:rPr>
          <w:rFonts w:ascii="AvantGarde Bk BT" w:hAnsi="AvantGarde Bk BT"/>
          <w:sz w:val="20"/>
          <w:szCs w:val="20"/>
        </w:rPr>
        <w:t xml:space="preserve">.- </w:t>
      </w:r>
      <w:r w:rsidR="00682E0F">
        <w:rPr>
          <w:rFonts w:ascii="AvantGarde Bk BT" w:hAnsi="AvantGarde Bk BT"/>
          <w:sz w:val="20"/>
          <w:szCs w:val="20"/>
        </w:rPr>
        <w:t>El C.</w:t>
      </w:r>
      <w:r w:rsidR="003D4AB7">
        <w:rPr>
          <w:rFonts w:ascii="AvantGarde Bk BT" w:hAnsi="AvantGarde Bk BT"/>
          <w:sz w:val="20"/>
          <w:szCs w:val="20"/>
        </w:rPr>
        <w:t xml:space="preserve"> </w:t>
      </w:r>
      <w:r w:rsidR="00B03F40">
        <w:rPr>
          <w:rFonts w:ascii="AvantGarde Bk BT" w:hAnsi="AvantGarde Bk BT"/>
          <w:sz w:val="20"/>
          <w:szCs w:val="20"/>
        </w:rPr>
        <w:t>ROBERTO EDUARDO PARTIDA GUERRERO</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236C1230"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w:t>
      </w:r>
      <w:r w:rsidR="003D4AB7">
        <w:rPr>
          <w:rFonts w:ascii="AvantGarde Bk BT" w:hAnsi="AvantGarde Bk BT"/>
          <w:sz w:val="20"/>
          <w:szCs w:val="20"/>
        </w:rPr>
        <w:t xml:space="preserve">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5BBEFA4D"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48953643"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1F4F7D76"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78CD888" w14:textId="44F730C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C33200">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015BA9E2"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490F9BA"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8C91802"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5AAD5FD"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55E01131"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10006D2E"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B693228"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DB62E6E"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B03F40" w14:paraId="36712093" w14:textId="77777777" w:rsidTr="00B03F40">
        <w:tc>
          <w:tcPr>
            <w:tcW w:w="4560" w:type="dxa"/>
            <w:hideMark/>
          </w:tcPr>
          <w:p w14:paraId="211FFC38" w14:textId="77777777" w:rsidR="00B03F40" w:rsidRDefault="00B03F40">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631BA40B" w14:textId="77777777" w:rsidR="00B03F40" w:rsidRDefault="00B03F40">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B03F40" w14:paraId="6EF17266" w14:textId="77777777" w:rsidTr="00B03F40">
        <w:tc>
          <w:tcPr>
            <w:tcW w:w="4560" w:type="dxa"/>
          </w:tcPr>
          <w:p w14:paraId="2CFB746E" w14:textId="77777777" w:rsidR="00B03F40" w:rsidRDefault="00B03F40">
            <w:pPr>
              <w:spacing w:line="276" w:lineRule="auto"/>
              <w:ind w:hanging="283"/>
              <w:jc w:val="center"/>
              <w:rPr>
                <w:rFonts w:ascii="AvantGarde Bk BT" w:hAnsi="AvantGarde Bk BT"/>
                <w:spacing w:val="-3"/>
                <w:sz w:val="20"/>
                <w:szCs w:val="20"/>
                <w:lang w:val="es-ES_tradnl" w:eastAsia="en-US"/>
              </w:rPr>
            </w:pPr>
          </w:p>
          <w:p w14:paraId="45AE6F4F" w14:textId="77777777" w:rsidR="00B03F40" w:rsidRDefault="00B03F40">
            <w:pPr>
              <w:spacing w:line="276" w:lineRule="auto"/>
              <w:ind w:hanging="283"/>
              <w:jc w:val="center"/>
              <w:rPr>
                <w:rFonts w:ascii="AvantGarde Bk BT" w:hAnsi="AvantGarde Bk BT"/>
                <w:spacing w:val="-3"/>
                <w:sz w:val="20"/>
                <w:szCs w:val="20"/>
                <w:lang w:val="es-ES_tradnl" w:eastAsia="en-US"/>
              </w:rPr>
            </w:pPr>
          </w:p>
          <w:p w14:paraId="4FF11140" w14:textId="77777777" w:rsidR="00B03F40" w:rsidRDefault="00B03F40">
            <w:pPr>
              <w:spacing w:line="276" w:lineRule="auto"/>
              <w:ind w:hanging="283"/>
              <w:jc w:val="center"/>
              <w:rPr>
                <w:rFonts w:ascii="AvantGarde Bk BT" w:hAnsi="AvantGarde Bk BT"/>
                <w:spacing w:val="-3"/>
                <w:sz w:val="20"/>
                <w:szCs w:val="20"/>
                <w:lang w:val="es-ES_tradnl" w:eastAsia="en-US"/>
              </w:rPr>
            </w:pPr>
          </w:p>
        </w:tc>
        <w:tc>
          <w:tcPr>
            <w:tcW w:w="4680" w:type="dxa"/>
          </w:tcPr>
          <w:p w14:paraId="6E2F9F23" w14:textId="77777777" w:rsidR="00B03F40" w:rsidRDefault="00B03F40">
            <w:pPr>
              <w:spacing w:line="276" w:lineRule="auto"/>
              <w:ind w:hanging="283"/>
              <w:jc w:val="center"/>
              <w:rPr>
                <w:rFonts w:ascii="AvantGarde Bk BT" w:hAnsi="AvantGarde Bk BT"/>
                <w:spacing w:val="-3"/>
                <w:sz w:val="20"/>
                <w:szCs w:val="20"/>
                <w:lang w:val="es-ES_tradnl" w:eastAsia="en-US"/>
              </w:rPr>
            </w:pPr>
          </w:p>
          <w:p w14:paraId="33F8E838" w14:textId="77777777" w:rsidR="00B03F40" w:rsidRDefault="00B03F40">
            <w:pPr>
              <w:spacing w:line="276" w:lineRule="auto"/>
              <w:ind w:hanging="283"/>
              <w:jc w:val="center"/>
              <w:rPr>
                <w:rFonts w:ascii="AvantGarde Bk BT" w:hAnsi="AvantGarde Bk BT"/>
                <w:spacing w:val="-3"/>
                <w:sz w:val="20"/>
                <w:szCs w:val="20"/>
                <w:lang w:val="es-ES_tradnl" w:eastAsia="en-US"/>
              </w:rPr>
            </w:pPr>
          </w:p>
        </w:tc>
      </w:tr>
      <w:tr w:rsidR="00B03F40" w14:paraId="17C99CBB" w14:textId="77777777" w:rsidTr="00B03F40">
        <w:tc>
          <w:tcPr>
            <w:tcW w:w="4560" w:type="dxa"/>
            <w:hideMark/>
          </w:tcPr>
          <w:p w14:paraId="3FBEACE3" w14:textId="77777777" w:rsidR="00B03F40" w:rsidRDefault="00B03F40">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10FB67CB" w14:textId="77777777" w:rsidR="00B03F40" w:rsidRDefault="00B03F40">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C8E7E70" w14:textId="77777777" w:rsidR="00B03F40" w:rsidRDefault="00B03F40" w:rsidP="00B0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195539E" w14:textId="77777777" w:rsidR="00B03F40" w:rsidRDefault="00B03F40" w:rsidP="00B03F40">
      <w:pPr>
        <w:keepNext/>
        <w:jc w:val="center"/>
        <w:outlineLvl w:val="0"/>
        <w:rPr>
          <w:rFonts w:ascii="AvantGarde Bk BT" w:hAnsi="AvantGarde Bk BT"/>
          <w:b/>
          <w:sz w:val="20"/>
          <w:szCs w:val="20"/>
          <w:lang w:val="pt-BR" w:eastAsia="es-ES"/>
        </w:rPr>
      </w:pPr>
    </w:p>
    <w:p w14:paraId="08B5D8CD" w14:textId="77777777" w:rsidR="00B03F40" w:rsidRDefault="00B03F40" w:rsidP="00B03F40">
      <w:pPr>
        <w:keepNext/>
        <w:jc w:val="center"/>
        <w:outlineLvl w:val="0"/>
        <w:rPr>
          <w:rFonts w:ascii="AvantGarde Bk BT" w:hAnsi="AvantGarde Bk BT"/>
          <w:b/>
          <w:sz w:val="20"/>
          <w:szCs w:val="20"/>
          <w:lang w:val="pt-BR" w:eastAsia="es-ES"/>
        </w:rPr>
      </w:pPr>
    </w:p>
    <w:p w14:paraId="434AE273" w14:textId="77777777" w:rsidR="00B03F40" w:rsidRDefault="00B03F40" w:rsidP="00B03F40">
      <w:pPr>
        <w:keepNext/>
        <w:jc w:val="center"/>
        <w:outlineLvl w:val="0"/>
        <w:rPr>
          <w:rFonts w:ascii="AvantGarde Bk BT" w:hAnsi="AvantGarde Bk BT"/>
          <w:b/>
          <w:sz w:val="20"/>
          <w:szCs w:val="20"/>
          <w:lang w:val="pt-BR" w:eastAsia="es-ES"/>
        </w:rPr>
      </w:pPr>
    </w:p>
    <w:p w14:paraId="2ADE358A" w14:textId="77777777" w:rsidR="00B03F40" w:rsidRDefault="00B03F40" w:rsidP="00B03F40">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29B8A7DB" w14:textId="77777777" w:rsidR="00B03F40" w:rsidRDefault="00B03F40" w:rsidP="00B03F40">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2C0C434B" w14:textId="77777777" w:rsidR="00B03F40" w:rsidRDefault="00B03F40" w:rsidP="00B03F40">
      <w:pPr>
        <w:tabs>
          <w:tab w:val="center" w:pos="4393"/>
        </w:tabs>
        <w:suppressAutoHyphens/>
        <w:jc w:val="center"/>
        <w:rPr>
          <w:rFonts w:ascii="AvantGarde Bk BT" w:hAnsi="AvantGarde Bk BT"/>
          <w:sz w:val="20"/>
          <w:szCs w:val="20"/>
        </w:rPr>
      </w:pPr>
    </w:p>
    <w:p w14:paraId="2742AB9F" w14:textId="77777777" w:rsidR="000F4C96" w:rsidRPr="00C14FC6" w:rsidRDefault="000F4C96" w:rsidP="00B03F40">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1A6B" w14:textId="77777777" w:rsidR="000E45D2" w:rsidRDefault="000E45D2" w:rsidP="00C85DA2">
      <w:r>
        <w:separator/>
      </w:r>
    </w:p>
  </w:endnote>
  <w:endnote w:type="continuationSeparator" w:id="0">
    <w:p w14:paraId="1C1EF4FE" w14:textId="77777777" w:rsidR="000E45D2" w:rsidRDefault="000E45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461ADC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320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320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58F8" w14:textId="77777777" w:rsidR="000E45D2" w:rsidRDefault="000E45D2" w:rsidP="00C85DA2">
      <w:r>
        <w:separator/>
      </w:r>
    </w:p>
  </w:footnote>
  <w:footnote w:type="continuationSeparator" w:id="0">
    <w:p w14:paraId="2984EA63" w14:textId="77777777" w:rsidR="000E45D2" w:rsidRDefault="000E45D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B03F40" w:rsidRDefault="00CE0F4A" w:rsidP="007B1178">
    <w:pPr>
      <w:pStyle w:val="Encabezado"/>
      <w:jc w:val="right"/>
      <w:rPr>
        <w:rFonts w:ascii="AvantGarde Bk BT" w:hAnsi="AvantGarde Bk BT"/>
        <w:noProof/>
        <w:sz w:val="18"/>
        <w:szCs w:val="18"/>
        <w:lang w:val="es-ES"/>
      </w:rPr>
    </w:pPr>
    <w:r w:rsidRPr="00B03F40">
      <w:rPr>
        <w:rFonts w:ascii="AvantGarde Bk BT" w:hAnsi="AvantGarde Bk BT"/>
        <w:noProof/>
        <w:sz w:val="18"/>
        <w:szCs w:val="18"/>
        <w:lang w:val="es-ES"/>
      </w:rPr>
      <w:t>Exp.021</w:t>
    </w:r>
  </w:p>
  <w:p w14:paraId="2699FD56" w14:textId="37AE014D" w:rsidR="00CE0F4A" w:rsidRPr="00505C5E" w:rsidRDefault="00384110" w:rsidP="007B1178">
    <w:pPr>
      <w:pStyle w:val="Encabezado"/>
      <w:jc w:val="right"/>
      <w:rPr>
        <w:rFonts w:ascii="AvantGarde Bk BT" w:hAnsi="AvantGarde Bk BT"/>
        <w:sz w:val="16"/>
        <w:szCs w:val="16"/>
        <w:lang w:val="es-ES"/>
      </w:rPr>
    </w:pPr>
    <w:r w:rsidRPr="00B03F40">
      <w:rPr>
        <w:rFonts w:ascii="AvantGarde Bk BT" w:hAnsi="AvantGarde Bk BT"/>
        <w:noProof/>
        <w:sz w:val="18"/>
        <w:szCs w:val="18"/>
        <w:lang w:val="es-ES"/>
      </w:rPr>
      <w:t>Dictamen Núm. V/202</w:t>
    </w:r>
    <w:r w:rsidR="00B638CA">
      <w:rPr>
        <w:rFonts w:ascii="AvantGarde Bk BT" w:hAnsi="AvantGarde Bk BT"/>
        <w:noProof/>
        <w:sz w:val="18"/>
        <w:szCs w:val="18"/>
        <w:lang w:val="es-ES"/>
      </w:rPr>
      <w:t>1</w:t>
    </w:r>
    <w:r w:rsidR="00CE0F4A" w:rsidRPr="00B03F40">
      <w:rPr>
        <w:rFonts w:ascii="AvantGarde Bk BT" w:hAnsi="AvantGarde Bk BT"/>
        <w:noProof/>
        <w:sz w:val="18"/>
        <w:szCs w:val="18"/>
        <w:lang w:val="es-ES"/>
      </w:rPr>
      <w:t>/</w:t>
    </w:r>
    <w:r w:rsidR="00B03F40" w:rsidRPr="00B03F40">
      <w:rPr>
        <w:rFonts w:ascii="AvantGarde Bk BT" w:hAnsi="AvantGarde Bk BT"/>
        <w:noProof/>
        <w:sz w:val="18"/>
        <w:szCs w:val="18"/>
        <w:lang w:val="es-ES"/>
      </w:rPr>
      <w:t>551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0"/>
  </w:num>
  <w:num w:numId="16">
    <w:abstractNumId w:val="8"/>
  </w:num>
  <w:num w:numId="17">
    <w:abstractNumId w:val="17"/>
  </w:num>
  <w:num w:numId="18">
    <w:abstractNumId w:val="25"/>
  </w:num>
  <w:num w:numId="19">
    <w:abstractNumId w:val="31"/>
  </w:num>
  <w:num w:numId="20">
    <w:abstractNumId w:val="27"/>
  </w:num>
  <w:num w:numId="21">
    <w:abstractNumId w:val="4"/>
  </w:num>
  <w:num w:numId="22">
    <w:abstractNumId w:val="19"/>
  </w:num>
  <w:num w:numId="23">
    <w:abstractNumId w:val="6"/>
  </w:num>
  <w:num w:numId="24">
    <w:abstractNumId w:val="16"/>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0"/>
  </w:num>
  <w:num w:numId="34">
    <w:abstractNumId w:val="14"/>
  </w:num>
  <w:num w:numId="35">
    <w:abstractNumId w:val="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6E6F"/>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45D2"/>
    <w:rsid w:val="000F183B"/>
    <w:rsid w:val="000F354C"/>
    <w:rsid w:val="000F4034"/>
    <w:rsid w:val="000F4C96"/>
    <w:rsid w:val="000F529A"/>
    <w:rsid w:val="000F6847"/>
    <w:rsid w:val="00101AD2"/>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6A6A"/>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4AB7"/>
    <w:rsid w:val="003D6855"/>
    <w:rsid w:val="003D7569"/>
    <w:rsid w:val="003E302B"/>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00"/>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0F1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0F7"/>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3F40"/>
    <w:rsid w:val="00B0463D"/>
    <w:rsid w:val="00B053C4"/>
    <w:rsid w:val="00B16A27"/>
    <w:rsid w:val="00B1777A"/>
    <w:rsid w:val="00B17965"/>
    <w:rsid w:val="00B17F66"/>
    <w:rsid w:val="00B30762"/>
    <w:rsid w:val="00B32A94"/>
    <w:rsid w:val="00B366DC"/>
    <w:rsid w:val="00B466EF"/>
    <w:rsid w:val="00B51E4D"/>
    <w:rsid w:val="00B538FB"/>
    <w:rsid w:val="00B53FF3"/>
    <w:rsid w:val="00B5612A"/>
    <w:rsid w:val="00B63089"/>
    <w:rsid w:val="00B638CA"/>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320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2211"/>
    <w:rsid w:val="00E44921"/>
    <w:rsid w:val="00E47561"/>
    <w:rsid w:val="00E57BFD"/>
    <w:rsid w:val="00E6381C"/>
    <w:rsid w:val="00E64B4D"/>
    <w:rsid w:val="00E659EB"/>
    <w:rsid w:val="00E72345"/>
    <w:rsid w:val="00E84EAF"/>
    <w:rsid w:val="00E85CF3"/>
    <w:rsid w:val="00E91777"/>
    <w:rsid w:val="00EA0B25"/>
    <w:rsid w:val="00EA65BE"/>
    <w:rsid w:val="00EB4EB4"/>
    <w:rsid w:val="00EC4B27"/>
    <w:rsid w:val="00ED2BED"/>
    <w:rsid w:val="00ED71CA"/>
    <w:rsid w:val="00EE69D0"/>
    <w:rsid w:val="00F007A3"/>
    <w:rsid w:val="00F03CCA"/>
    <w:rsid w:val="00F043D7"/>
    <w:rsid w:val="00F15E06"/>
    <w:rsid w:val="00F21A0B"/>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9047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CE6F-F992-4E67-AD69-1454E7F4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15</cp:revision>
  <cp:lastPrinted>2021-07-06T21:06:00Z</cp:lastPrinted>
  <dcterms:created xsi:type="dcterms:W3CDTF">2021-07-01T19:38:00Z</dcterms:created>
  <dcterms:modified xsi:type="dcterms:W3CDTF">2021-07-06T21:06:00Z</dcterms:modified>
</cp:coreProperties>
</file>