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368343C8"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w:t>
      </w:r>
      <w:r w:rsidR="00CD3B7B">
        <w:rPr>
          <w:rFonts w:ascii="AvantGarde Bk BT" w:hAnsi="AvantGarde Bk BT"/>
          <w:bCs/>
          <w:sz w:val="20"/>
          <w:szCs w:val="20"/>
        </w:rPr>
        <w:t>Ciencias Económico Administrativas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1131F4">
        <w:rPr>
          <w:rFonts w:ascii="AvantGarde Bk BT" w:hAnsi="AvantGarde Bk BT"/>
          <w:bCs/>
          <w:sz w:val="20"/>
          <w:szCs w:val="20"/>
        </w:rPr>
        <w:t xml:space="preserve"> </w:t>
      </w:r>
      <w:r w:rsidR="00B53FF3">
        <w:rPr>
          <w:rFonts w:ascii="AvantGarde Bk BT" w:hAnsi="AvantGarde Bk BT"/>
          <w:bCs/>
          <w:sz w:val="20"/>
          <w:szCs w:val="20"/>
        </w:rPr>
        <w:t xml:space="preserve">el C. </w:t>
      </w:r>
      <w:r w:rsidR="001F4EF8">
        <w:rPr>
          <w:rFonts w:ascii="AvantGarde Bk BT" w:hAnsi="AvantGarde Bk BT"/>
          <w:bCs/>
          <w:sz w:val="20"/>
          <w:szCs w:val="20"/>
        </w:rPr>
        <w:t>LUIS FERNANDO HIDALGO VARELA</w:t>
      </w:r>
      <w:r w:rsidR="00404D75">
        <w:rPr>
          <w:rFonts w:ascii="AvantGarde Bk BT" w:hAnsi="AvantGarde Bk BT"/>
          <w:bCs/>
          <w:sz w:val="20"/>
          <w:szCs w:val="20"/>
        </w:rPr>
        <w:t xml:space="preserve">, </w:t>
      </w:r>
      <w:r w:rsidR="00943C0A" w:rsidRPr="008343E8">
        <w:rPr>
          <w:rFonts w:ascii="AvantGarde Bk BT" w:hAnsi="AvantGarde Bk BT"/>
          <w:bCs/>
          <w:sz w:val="20"/>
          <w:szCs w:val="20"/>
        </w:rPr>
        <w:t>concluya el proyecto de investigación para obtener el grado de Doctorado</w:t>
      </w:r>
      <w:r w:rsidR="00DB1B8E">
        <w:rPr>
          <w:rFonts w:ascii="AvantGarde Bk BT" w:hAnsi="AvantGarde Bk BT"/>
          <w:bCs/>
          <w:sz w:val="20"/>
          <w:szCs w:val="20"/>
        </w:rPr>
        <w:t xml:space="preserve"> en</w:t>
      </w:r>
      <w:r w:rsidR="00CD3B7B">
        <w:rPr>
          <w:rFonts w:ascii="AvantGarde Bk BT" w:hAnsi="AvantGarde Bk BT"/>
          <w:bCs/>
          <w:sz w:val="20"/>
          <w:szCs w:val="20"/>
        </w:rPr>
        <w:t xml:space="preserve"> </w:t>
      </w:r>
      <w:r w:rsidR="00F356C6">
        <w:rPr>
          <w:rFonts w:ascii="AvantGarde Bk BT" w:hAnsi="AvantGarde Bk BT"/>
          <w:bCs/>
          <w:sz w:val="20"/>
          <w:szCs w:val="20"/>
        </w:rPr>
        <w:t>Creación y Gestión de Empresas de la Unive</w:t>
      </w:r>
      <w:r w:rsidR="00CD3B7B">
        <w:rPr>
          <w:rFonts w:ascii="AvantGarde Bk BT" w:hAnsi="AvantGarde Bk BT"/>
          <w:bCs/>
          <w:sz w:val="20"/>
          <w:szCs w:val="20"/>
        </w:rPr>
        <w:t>rsidad Autónoma de Barcelona, España,</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0F1D869B" w14:textId="647E8FEB" w:rsidR="00CD3B7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w:t>
      </w:r>
      <w:r w:rsidR="00F356C6">
        <w:rPr>
          <w:rFonts w:ascii="AvantGarde Bk BT" w:hAnsi="AvantGarde Bk BT"/>
          <w:sz w:val="20"/>
          <w:szCs w:val="20"/>
        </w:rPr>
        <w:t>7</w:t>
      </w:r>
      <w:r>
        <w:rPr>
          <w:rFonts w:ascii="AvantGarde Bk BT" w:hAnsi="AvantGarde Bk BT"/>
          <w:sz w:val="20"/>
          <w:szCs w:val="20"/>
        </w:rPr>
        <w:t xml:space="preserve"> de octu</w:t>
      </w:r>
      <w:r w:rsidR="00682E0F">
        <w:rPr>
          <w:rFonts w:ascii="AvantGarde Bk BT" w:hAnsi="AvantGarde Bk BT"/>
          <w:sz w:val="20"/>
          <w:szCs w:val="20"/>
        </w:rPr>
        <w:t>bre de 201</w:t>
      </w:r>
      <w:r w:rsidR="00F356C6">
        <w:rPr>
          <w:rFonts w:ascii="AvantGarde Bk BT" w:hAnsi="AvantGarde Bk BT"/>
          <w:sz w:val="20"/>
          <w:szCs w:val="20"/>
        </w:rPr>
        <w:t>7</w:t>
      </w:r>
      <w:r>
        <w:rPr>
          <w:rFonts w:ascii="AvantGarde Bk BT" w:hAnsi="AvantGarde Bk BT"/>
          <w:sz w:val="20"/>
          <w:szCs w:val="20"/>
        </w:rPr>
        <w:t>, el Consejo General Universitario aprob</w:t>
      </w:r>
      <w:r w:rsidR="00682E0F">
        <w:rPr>
          <w:rFonts w:ascii="AvantGarde Bk BT" w:hAnsi="AvantGarde Bk BT"/>
          <w:sz w:val="20"/>
          <w:szCs w:val="20"/>
        </w:rPr>
        <w:t>ó el dictamen V/201</w:t>
      </w:r>
      <w:r w:rsidR="00F356C6">
        <w:rPr>
          <w:rFonts w:ascii="AvantGarde Bk BT" w:hAnsi="AvantGarde Bk BT"/>
          <w:sz w:val="20"/>
          <w:szCs w:val="20"/>
        </w:rPr>
        <w:t>7/260</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682E0F">
        <w:rPr>
          <w:rFonts w:ascii="AvantGarde Bk BT" w:hAnsi="AvantGarde Bk BT"/>
          <w:sz w:val="20"/>
          <w:szCs w:val="20"/>
        </w:rPr>
        <w:t xml:space="preserve">l C. </w:t>
      </w:r>
      <w:r w:rsidR="001F4EF8">
        <w:rPr>
          <w:rFonts w:ascii="AvantGarde Bk BT" w:hAnsi="AvantGarde Bk BT"/>
          <w:sz w:val="20"/>
          <w:szCs w:val="20"/>
        </w:rPr>
        <w:t>LUIS FERNANDO HIDALGO VARELA</w:t>
      </w:r>
      <w:r w:rsidRPr="00891A2B">
        <w:rPr>
          <w:rFonts w:ascii="AvantGarde Bk BT" w:hAnsi="AvantGarde Bk BT"/>
          <w:sz w:val="20"/>
          <w:szCs w:val="20"/>
        </w:rPr>
        <w:t xml:space="preserve">, con el objetivo de </w:t>
      </w:r>
      <w:r>
        <w:rPr>
          <w:rFonts w:ascii="AvantGarde Bk BT" w:hAnsi="AvantGarde Bk BT"/>
          <w:sz w:val="20"/>
          <w:szCs w:val="20"/>
        </w:rPr>
        <w:t xml:space="preserve">realizar el Doctorado en </w:t>
      </w:r>
      <w:r w:rsidR="00CD3B7B">
        <w:rPr>
          <w:rFonts w:ascii="AvantGarde Bk BT" w:hAnsi="AvantGarde Bk BT"/>
          <w:sz w:val="20"/>
          <w:szCs w:val="20"/>
        </w:rPr>
        <w:t>C</w:t>
      </w:r>
      <w:r w:rsidR="00F356C6">
        <w:rPr>
          <w:rFonts w:ascii="AvantGarde Bk BT" w:hAnsi="AvantGarde Bk BT"/>
          <w:sz w:val="20"/>
          <w:szCs w:val="20"/>
        </w:rPr>
        <w:t xml:space="preserve">reación y Gestión de Empresas de la </w:t>
      </w:r>
      <w:r w:rsidR="00CD3B7B">
        <w:rPr>
          <w:rFonts w:ascii="AvantGarde Bk BT" w:hAnsi="AvantGarde Bk BT"/>
          <w:sz w:val="20"/>
          <w:szCs w:val="20"/>
        </w:rPr>
        <w:t xml:space="preserve">Universidad Autónoma de Barcelona, España, a partir del </w:t>
      </w:r>
      <w:r w:rsidR="00F356C6">
        <w:rPr>
          <w:rFonts w:ascii="AvantGarde Bk BT" w:hAnsi="AvantGarde Bk BT"/>
          <w:sz w:val="20"/>
          <w:szCs w:val="20"/>
        </w:rPr>
        <w:t>1º de noviembre de 2017 y hasta el 30 de septiembre de 2020.</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07BC154C"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264738">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48AB70C0" w14:textId="48D84D9C" w:rsidR="00F356C6" w:rsidRDefault="00CD3B7B"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Matrícula </w:t>
      </w:r>
      <w:r w:rsidR="001E2839">
        <w:rPr>
          <w:rFonts w:ascii="AvantGarde Bk BT" w:hAnsi="AvantGarde Bk BT"/>
          <w:sz w:val="20"/>
          <w:szCs w:val="20"/>
          <w:lang w:eastAsia="en-US" w:bidi="en-US"/>
        </w:rPr>
        <w:t xml:space="preserve">anual </w:t>
      </w:r>
      <w:r w:rsidR="001E2839" w:rsidRPr="00891A2B">
        <w:rPr>
          <w:rFonts w:ascii="AvantGarde Bk BT" w:hAnsi="AvantGarde Bk BT"/>
          <w:sz w:val="20"/>
          <w:szCs w:val="20"/>
          <w:lang w:eastAsia="en-US" w:bidi="en-US"/>
        </w:rPr>
        <w:t xml:space="preserve">equivalente en moneda nacional </w:t>
      </w:r>
      <w:r w:rsidR="00A8150B">
        <w:rPr>
          <w:rFonts w:ascii="AvantGarde Bk BT" w:hAnsi="AvantGarde Bk BT"/>
          <w:sz w:val="20"/>
          <w:szCs w:val="20"/>
          <w:lang w:eastAsia="en-US" w:bidi="en-US"/>
        </w:rPr>
        <w:t>401.12 euros</w:t>
      </w:r>
      <w:r w:rsidR="001E2839">
        <w:rPr>
          <w:rFonts w:ascii="AvantGarde Bk BT" w:hAnsi="AvantGarde Bk BT"/>
          <w:sz w:val="20"/>
          <w:szCs w:val="20"/>
          <w:lang w:eastAsia="en-US" w:bidi="en-US"/>
        </w:rPr>
        <w:t>, sujetos a comprobación,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w:t>
      </w:r>
    </w:p>
    <w:p w14:paraId="73D96471" w14:textId="11FFDDCE" w:rsidR="001E2839" w:rsidRDefault="00F356C6"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ocasión $10,000.00 M.N.; </w:t>
      </w:r>
      <w:r w:rsidR="00682E0F">
        <w:rPr>
          <w:rFonts w:ascii="AvantGarde Bk BT" w:hAnsi="AvantGarde Bk BT"/>
          <w:sz w:val="20"/>
          <w:szCs w:val="20"/>
          <w:lang w:eastAsia="en-US" w:bidi="en-US"/>
        </w:rPr>
        <w:t>y</w:t>
      </w:r>
    </w:p>
    <w:p w14:paraId="435A513B" w14:textId="5F2D20A2"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de</w:t>
      </w:r>
      <w:r w:rsidR="00F356C6">
        <w:rPr>
          <w:rFonts w:ascii="AvantGarde Bk BT" w:hAnsi="AvantGarde Bk BT"/>
          <w:sz w:val="20"/>
          <w:szCs w:val="20"/>
          <w:lang w:eastAsia="en-US" w:bidi="en-US"/>
        </w:rPr>
        <w:t xml:space="preserve"> ida hasta $25,000.00 M.N. y de </w:t>
      </w:r>
      <w:r>
        <w:rPr>
          <w:rFonts w:ascii="AvantGarde Bk BT" w:hAnsi="AvantGarde Bk BT"/>
          <w:sz w:val="20"/>
          <w:szCs w:val="20"/>
          <w:lang w:eastAsia="en-US" w:bidi="en-US"/>
        </w:rPr>
        <w:t>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67208E89" w14:textId="3898BE6D" w:rsidR="00DB1B8E"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F356C6">
        <w:rPr>
          <w:rFonts w:ascii="AvantGarde Bk BT" w:hAnsi="AvantGarde Bk BT"/>
          <w:sz w:val="20"/>
          <w:szCs w:val="20"/>
        </w:rPr>
        <w:t>30 de septiembre</w:t>
      </w:r>
      <w:r w:rsidR="00A8150B">
        <w:rPr>
          <w:rFonts w:ascii="AvantGarde Bk BT" w:hAnsi="AvantGarde Bk BT"/>
          <w:sz w:val="20"/>
          <w:szCs w:val="20"/>
        </w:rPr>
        <w:t xml:space="preserve"> de 2020</w:t>
      </w:r>
      <w:r>
        <w:rPr>
          <w:rFonts w:ascii="AvantGarde Bk BT" w:hAnsi="AvantGarde Bk BT"/>
          <w:sz w:val="20"/>
          <w:szCs w:val="20"/>
        </w:rPr>
        <w:t>,</w:t>
      </w:r>
      <w:r w:rsidR="00682E0F">
        <w:rPr>
          <w:rFonts w:ascii="AvantGarde Bk BT" w:hAnsi="AvantGarde Bk BT"/>
          <w:sz w:val="20"/>
          <w:szCs w:val="20"/>
        </w:rPr>
        <w:t xml:space="preserve"> el C. </w:t>
      </w:r>
      <w:r w:rsidR="001F4EF8">
        <w:rPr>
          <w:rFonts w:ascii="AvantGarde Bk BT" w:hAnsi="AvantGarde Bk BT"/>
          <w:sz w:val="20"/>
          <w:szCs w:val="20"/>
        </w:rPr>
        <w:t>LUIS FERNANDO HIDALGO VARELA</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 </w:t>
      </w:r>
      <w:r w:rsidR="00A8150B">
        <w:rPr>
          <w:rFonts w:ascii="AvantGarde Bk BT" w:hAnsi="AvantGarde Bk BT"/>
          <w:sz w:val="20"/>
          <w:szCs w:val="20"/>
        </w:rPr>
        <w:t>Ciencias Económico Administrativas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682E0F">
        <w:rPr>
          <w:rFonts w:ascii="AvantGarde Bk BT" w:hAnsi="AvantGarde Bk BT"/>
          <w:sz w:val="20"/>
          <w:szCs w:val="20"/>
        </w:rPr>
        <w:t xml:space="preserve">1º </w:t>
      </w:r>
      <w:r w:rsidR="00F356C6">
        <w:rPr>
          <w:rFonts w:ascii="AvantGarde Bk BT" w:hAnsi="AvantGarde Bk BT"/>
          <w:sz w:val="20"/>
          <w:szCs w:val="20"/>
        </w:rPr>
        <w:t>de octubre de 2020 y hasta el 31 de marzo de 2021</w:t>
      </w:r>
      <w:r w:rsidR="00FC4B8E">
        <w:rPr>
          <w:rFonts w:ascii="AvantGarde Bk BT" w:hAnsi="AvantGarde Bk BT"/>
          <w:sz w:val="20"/>
          <w:szCs w:val="20"/>
        </w:rPr>
        <w:t xml:space="preserve">, para obtener el grado de Doctorado en </w:t>
      </w:r>
      <w:r w:rsidR="00A8150B">
        <w:rPr>
          <w:rFonts w:ascii="AvantGarde Bk BT" w:hAnsi="AvantGarde Bk BT"/>
          <w:sz w:val="20"/>
          <w:szCs w:val="20"/>
        </w:rPr>
        <w:t>C</w:t>
      </w:r>
      <w:r w:rsidR="00F356C6">
        <w:rPr>
          <w:rFonts w:ascii="AvantGarde Bk BT" w:hAnsi="AvantGarde Bk BT"/>
          <w:sz w:val="20"/>
          <w:szCs w:val="20"/>
        </w:rPr>
        <w:t xml:space="preserve">reación y Gestión de Empresas </w:t>
      </w:r>
      <w:r w:rsidR="00A8150B">
        <w:rPr>
          <w:rFonts w:ascii="AvantGarde Bk BT" w:hAnsi="AvantGarde Bk BT"/>
          <w:sz w:val="20"/>
          <w:szCs w:val="20"/>
        </w:rPr>
        <w:t>de la Universidad Autónoma de Barcelona, España</w:t>
      </w:r>
      <w:r w:rsidR="00DB1B8E">
        <w:rPr>
          <w:rFonts w:ascii="AvantGarde Bk BT" w:hAnsi="AvantGarde Bk BT"/>
          <w:sz w:val="20"/>
          <w:szCs w:val="20"/>
        </w:rPr>
        <w:t>.</w:t>
      </w:r>
    </w:p>
    <w:p w14:paraId="7D15EF7F" w14:textId="77777777" w:rsidR="00FC4B8E" w:rsidRDefault="00FC4B8E" w:rsidP="00FC4B8E">
      <w:pPr>
        <w:tabs>
          <w:tab w:val="num" w:pos="4046"/>
        </w:tabs>
        <w:ind w:left="426"/>
        <w:jc w:val="both"/>
        <w:rPr>
          <w:rFonts w:ascii="AvantGarde Bk BT" w:hAnsi="AvantGarde Bk BT"/>
          <w:sz w:val="20"/>
          <w:szCs w:val="20"/>
        </w:rPr>
      </w:pPr>
    </w:p>
    <w:p w14:paraId="4536153D" w14:textId="43F5E429"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F356C6">
        <w:rPr>
          <w:rFonts w:ascii="AvantGarde Bk BT" w:hAnsi="AvantGarde Bk BT"/>
          <w:sz w:val="20"/>
          <w:szCs w:val="20"/>
        </w:rPr>
        <w:t>9 de noviembre</w:t>
      </w:r>
      <w:r>
        <w:rPr>
          <w:rFonts w:ascii="AvantGarde Bk BT" w:hAnsi="AvantGarde Bk BT"/>
          <w:sz w:val="20"/>
          <w:szCs w:val="20"/>
        </w:rPr>
        <w:t xml:space="preserve"> del presente, </w:t>
      </w:r>
      <w:r w:rsidRPr="008343E8">
        <w:rPr>
          <w:rFonts w:ascii="AvantGarde Bk BT" w:hAnsi="AvantGarde Bk BT"/>
          <w:sz w:val="20"/>
          <w:szCs w:val="20"/>
        </w:rPr>
        <w:t>el Centro Universitario de</w:t>
      </w:r>
      <w:r w:rsidR="00A8150B">
        <w:rPr>
          <w:rFonts w:ascii="AvantGarde Bk BT" w:hAnsi="AvantGarde Bk BT"/>
          <w:sz w:val="20"/>
          <w:szCs w:val="20"/>
        </w:rPr>
        <w:t xml:space="preserve"> Ciencias Económico Administrativas</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7B387D2A"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682E0F">
        <w:rPr>
          <w:rFonts w:ascii="AvantGarde Bk BT" w:hAnsi="AvantGarde Bk BT"/>
          <w:sz w:val="20"/>
          <w:szCs w:val="20"/>
        </w:rPr>
        <w:t xml:space="preserve">l C. </w:t>
      </w:r>
      <w:r w:rsidR="001F4EF8">
        <w:rPr>
          <w:rFonts w:ascii="AvantGarde Bk BT" w:hAnsi="AvantGarde Bk BT"/>
          <w:sz w:val="20"/>
          <w:szCs w:val="20"/>
        </w:rPr>
        <w:t>LUIS FERNANDO HIDALGO VARELA</w:t>
      </w:r>
      <w:r w:rsidR="001F4EF8"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3347B39E"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A8150B">
        <w:rPr>
          <w:rFonts w:ascii="AvantGarde Bk BT" w:hAnsi="AvantGarde Bk BT"/>
          <w:i/>
          <w:sz w:val="20"/>
          <w:szCs w:val="20"/>
        </w:rPr>
        <w:t xml:space="preserve"> Ciencias Económico Administrativas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1927369C"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682E0F">
        <w:rPr>
          <w:rFonts w:ascii="AvantGarde Bk BT" w:hAnsi="AvantGarde Bk BT"/>
          <w:sz w:val="20"/>
          <w:szCs w:val="20"/>
        </w:rPr>
        <w:t xml:space="preserve">l C. </w:t>
      </w:r>
      <w:r w:rsidR="001F4EF8">
        <w:rPr>
          <w:rFonts w:ascii="AvantGarde Bk BT" w:hAnsi="AvantGarde Bk BT"/>
          <w:sz w:val="20"/>
          <w:szCs w:val="20"/>
        </w:rPr>
        <w:t>LUIS FERNANDO HIDALGO VARELA</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25D83F25" w:rsidR="00450336" w:rsidRDefault="00450336" w:rsidP="00450336">
      <w:pPr>
        <w:rPr>
          <w:rFonts w:ascii="AvantGarde Bk BT" w:hAnsi="AvantGarde Bk BT"/>
          <w:sz w:val="20"/>
          <w:szCs w:val="20"/>
        </w:rPr>
      </w:pPr>
    </w:p>
    <w:p w14:paraId="73FB2E34" w14:textId="10010B17" w:rsidR="001F4EF8" w:rsidRDefault="001F4EF8" w:rsidP="00450336">
      <w:pPr>
        <w:rPr>
          <w:rFonts w:ascii="AvantGarde Bk BT" w:hAnsi="AvantGarde Bk BT"/>
          <w:sz w:val="20"/>
          <w:szCs w:val="20"/>
        </w:rPr>
      </w:pPr>
    </w:p>
    <w:p w14:paraId="131326EF" w14:textId="77777777" w:rsidR="001F4EF8" w:rsidRPr="008343E8" w:rsidRDefault="001F4EF8"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3B3EF2CE" w:rsidR="00AC1B2E" w:rsidRDefault="00365E43" w:rsidP="001F4EF8">
      <w:pPr>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78F5A3CC" w14:textId="77777777" w:rsidR="001F4EF8" w:rsidRDefault="001F4EF8" w:rsidP="001F4EF8">
      <w:pPr>
        <w:jc w:val="center"/>
        <w:rPr>
          <w:rFonts w:ascii="AvantGarde Bk BT" w:hAnsi="AvantGarde Bk BT"/>
          <w:b/>
          <w:sz w:val="20"/>
          <w:szCs w:val="20"/>
        </w:rPr>
      </w:pPr>
    </w:p>
    <w:p w14:paraId="1E83C613" w14:textId="6C4CD447" w:rsidR="00814DBD"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1F4EF8">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682E0F">
        <w:rPr>
          <w:rFonts w:ascii="AvantGarde Bk BT" w:hAnsi="AvantGarde Bk BT"/>
          <w:spacing w:val="-3"/>
          <w:sz w:val="20"/>
          <w:szCs w:val="20"/>
          <w:lang w:val="es-ES_tradnl"/>
        </w:rPr>
        <w:t xml:space="preserve"> el C. </w:t>
      </w:r>
      <w:r w:rsidR="001F4EF8">
        <w:rPr>
          <w:rFonts w:ascii="AvantGarde Bk BT" w:hAnsi="AvantGarde Bk BT"/>
          <w:spacing w:val="-3"/>
          <w:sz w:val="20"/>
          <w:szCs w:val="20"/>
          <w:lang w:val="es-ES_tradnl"/>
        </w:rPr>
        <w:t xml:space="preserve">LUIS FERNANDO HIDALGO VARELA </w:t>
      </w:r>
      <w:r w:rsidR="00814DBD">
        <w:rPr>
          <w:rFonts w:ascii="AvantGarde Bk BT" w:hAnsi="AvantGarde Bk BT"/>
          <w:spacing w:val="-3"/>
          <w:sz w:val="20"/>
          <w:szCs w:val="20"/>
          <w:lang w:val="es-ES_tradnl"/>
        </w:rPr>
        <w:t xml:space="preserve">obtenga el grado de Doctorado en </w:t>
      </w:r>
      <w:r w:rsidR="00F356C6">
        <w:rPr>
          <w:rFonts w:ascii="AvantGarde Bk BT" w:hAnsi="AvantGarde Bk BT"/>
          <w:spacing w:val="-3"/>
          <w:sz w:val="20"/>
          <w:szCs w:val="20"/>
          <w:lang w:val="es-ES_tradnl"/>
        </w:rPr>
        <w:t>Creación y Gestión de Empresas de la Universidad Autónoma de Barcelona</w:t>
      </w:r>
      <w:r w:rsidR="00A8150B">
        <w:rPr>
          <w:rFonts w:ascii="AvantGarde Bk BT" w:hAnsi="AvantGarde Bk BT"/>
          <w:spacing w:val="-3"/>
          <w:sz w:val="20"/>
          <w:szCs w:val="20"/>
          <w:lang w:val="es-ES_tradnl"/>
        </w:rPr>
        <w:t>, España</w:t>
      </w:r>
      <w:r w:rsidR="001131F4">
        <w:rPr>
          <w:rFonts w:ascii="AvantGarde Bk BT" w:hAnsi="AvantGarde Bk BT"/>
          <w:spacing w:val="-3"/>
          <w:sz w:val="20"/>
          <w:szCs w:val="20"/>
          <w:lang w:val="es-ES_tradnl"/>
        </w:rPr>
        <w:t xml:space="preserve">, a partir del </w:t>
      </w:r>
      <w:r w:rsidR="00682E0F">
        <w:rPr>
          <w:rFonts w:ascii="AvantGarde Bk BT" w:hAnsi="AvantGarde Bk BT"/>
          <w:spacing w:val="-3"/>
          <w:sz w:val="20"/>
          <w:szCs w:val="20"/>
          <w:lang w:val="es-ES_tradnl"/>
        </w:rPr>
        <w:t>1</w:t>
      </w:r>
      <w:r w:rsidR="00733944">
        <w:rPr>
          <w:rFonts w:ascii="AvantGarde Bk BT" w:hAnsi="AvantGarde Bk BT"/>
          <w:spacing w:val="-3"/>
          <w:sz w:val="20"/>
          <w:szCs w:val="20"/>
          <w:lang w:val="es-ES_tradnl"/>
        </w:rPr>
        <w:t>º de octubre de 2020 y hasta el 31 de marzo de 2021.</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5F7BDE12"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240296F4" w14:textId="1625DFF8" w:rsidR="00FC4B8E" w:rsidRDefault="005E6534" w:rsidP="00AC1B2E">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4D17E8">
        <w:rPr>
          <w:rFonts w:ascii="AvantGarde Bk BT" w:hAnsi="AvantGarde Bk BT"/>
          <w:spacing w:val="-3"/>
          <w:sz w:val="20"/>
          <w:szCs w:val="20"/>
          <w:lang w:val="es-ES_tradnl"/>
        </w:rPr>
        <w:t>4,500</w:t>
      </w:r>
      <w:r w:rsidR="00A8150B">
        <w:rPr>
          <w:rFonts w:ascii="AvantGarde Bk BT" w:hAnsi="AvantGarde Bk BT"/>
          <w:spacing w:val="-3"/>
          <w:sz w:val="20"/>
          <w:szCs w:val="20"/>
          <w:lang w:val="es-ES_tradnl"/>
        </w:rPr>
        <w:t>.00</w:t>
      </w:r>
      <w:r w:rsidRPr="008343E8">
        <w:rPr>
          <w:rFonts w:ascii="AvantGarde Bk BT" w:hAnsi="AvantGarde Bk BT"/>
          <w:spacing w:val="-3"/>
          <w:sz w:val="20"/>
          <w:szCs w:val="20"/>
          <w:lang w:val="es-ES_tradnl"/>
        </w:rPr>
        <w:t xml:space="preserve"> M.N.; </w:t>
      </w:r>
    </w:p>
    <w:p w14:paraId="0A398A72" w14:textId="686E7FF3" w:rsidR="00FC4B8E" w:rsidRDefault="00A8150B"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Matrícula </w:t>
      </w:r>
      <w:r w:rsidR="00D80B3D">
        <w:rPr>
          <w:rFonts w:ascii="AvantGarde Bk BT" w:hAnsi="AvantGarde Bk BT"/>
          <w:spacing w:val="-3"/>
          <w:sz w:val="20"/>
          <w:szCs w:val="20"/>
          <w:lang w:val="es-ES_tradnl"/>
        </w:rPr>
        <w:t>a la presentación del documento oficial</w:t>
      </w:r>
      <w:r w:rsidR="00FC4B8E">
        <w:rPr>
          <w:rFonts w:ascii="AvantGarde Bk BT" w:hAnsi="AvantGarde Bk BT"/>
          <w:spacing w:val="-3"/>
          <w:sz w:val="20"/>
          <w:szCs w:val="20"/>
          <w:lang w:val="es-ES_tradnl"/>
        </w:rPr>
        <w:t>;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2589493F"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682E0F">
        <w:rPr>
          <w:rFonts w:ascii="AvantGarde Bk BT" w:hAnsi="AvantGarde Bk BT"/>
          <w:sz w:val="20"/>
          <w:szCs w:val="20"/>
        </w:rPr>
        <w:t xml:space="preserve">El C. </w:t>
      </w:r>
      <w:r w:rsidR="001F4EF8">
        <w:rPr>
          <w:rFonts w:ascii="AvantGarde Bk BT" w:hAnsi="AvantGarde Bk BT"/>
          <w:sz w:val="20"/>
          <w:szCs w:val="20"/>
        </w:rPr>
        <w:t>LUIS FERNANDO HIDALGO VARELA</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788D545F"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w:t>
      </w:r>
      <w:r>
        <w:rPr>
          <w:rFonts w:ascii="AvantGarde Bk BT" w:hAnsi="AvantGarde Bk BT"/>
          <w:sz w:val="20"/>
          <w:szCs w:val="20"/>
        </w:rPr>
        <w:t>Ciencias Económico Administrativas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D61309A" w:rsidR="00833BC2" w:rsidRDefault="00833BC2" w:rsidP="00AC1B2E">
      <w:pPr>
        <w:jc w:val="both"/>
        <w:rPr>
          <w:rFonts w:ascii="AvantGarde Bk BT" w:hAnsi="AvantGarde Bk BT"/>
          <w:b/>
          <w:sz w:val="20"/>
          <w:szCs w:val="20"/>
        </w:rPr>
      </w:pPr>
    </w:p>
    <w:p w14:paraId="14927816" w14:textId="290653F5" w:rsidR="001F4EF8" w:rsidRDefault="001F4EF8" w:rsidP="00AC1B2E">
      <w:pPr>
        <w:jc w:val="both"/>
        <w:rPr>
          <w:rFonts w:ascii="AvantGarde Bk BT" w:hAnsi="AvantGarde Bk BT"/>
          <w:b/>
          <w:sz w:val="20"/>
          <w:szCs w:val="20"/>
        </w:rPr>
      </w:pPr>
    </w:p>
    <w:p w14:paraId="72CFA1E3" w14:textId="77777777" w:rsidR="001F4EF8" w:rsidRPr="008343E8" w:rsidRDefault="001F4EF8"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w:t>
      </w:r>
      <w:bookmarkStart w:id="0" w:name="_GoBack"/>
      <w:bookmarkEnd w:id="0"/>
      <w:r w:rsidR="00AC1B2E" w:rsidRPr="008343E8">
        <w:rPr>
          <w:rFonts w:ascii="AvantGarde Bk BT" w:hAnsi="AvantGarde Bk BT"/>
          <w:spacing w:val="-3"/>
          <w:sz w:val="20"/>
          <w:szCs w:val="20"/>
          <w:lang w:val="es-ES_tradnl" w:eastAsia="en-US"/>
        </w:rPr>
        <w:t xml:space="preserve">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27BD2809"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1EB5B498"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3BDDDE18"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 la Transición Energética en la Universidad de Guadalajara”</w:t>
      </w:r>
    </w:p>
    <w:p w14:paraId="499E255F"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Guadalajara, Jalisco, 09 de diciembre de 2020</w:t>
      </w:r>
    </w:p>
    <w:p w14:paraId="530C8181"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Comisión Permanente de Condonaciones y Becas </w:t>
      </w:r>
    </w:p>
    <w:p w14:paraId="21D12375"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del H. Consejo General Universitario</w:t>
      </w:r>
    </w:p>
    <w:p w14:paraId="6F4A0110"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517C08C"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B42668A"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D64B85D"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5C01A7EB"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Pr>
          <w:rFonts w:ascii="AvantGarde Bk BT" w:hAnsi="AvantGarde Bk BT"/>
          <w:sz w:val="20"/>
          <w:szCs w:val="20"/>
          <w:lang w:val="es-ES" w:eastAsia="es-ES"/>
        </w:rPr>
        <w:t xml:space="preserve">Presidente </w:t>
      </w:r>
    </w:p>
    <w:p w14:paraId="4693BDEF"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CEA5251"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1A1B6F" w14:paraId="79DE0A44" w14:textId="77777777" w:rsidTr="001A1B6F">
        <w:tc>
          <w:tcPr>
            <w:tcW w:w="4560" w:type="dxa"/>
            <w:hideMark/>
          </w:tcPr>
          <w:p w14:paraId="3464B4C2" w14:textId="77777777" w:rsidR="001A1B6F" w:rsidRDefault="001A1B6F">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16774D52" w14:textId="77777777" w:rsidR="001A1B6F" w:rsidRDefault="001A1B6F">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1A1B6F" w14:paraId="7130957E" w14:textId="77777777" w:rsidTr="001A1B6F">
        <w:tc>
          <w:tcPr>
            <w:tcW w:w="4560" w:type="dxa"/>
          </w:tcPr>
          <w:p w14:paraId="563CDDD8" w14:textId="77777777" w:rsidR="001A1B6F" w:rsidRDefault="001A1B6F">
            <w:pPr>
              <w:spacing w:line="276" w:lineRule="auto"/>
              <w:ind w:left="709" w:hanging="283"/>
              <w:jc w:val="center"/>
              <w:rPr>
                <w:rFonts w:ascii="AvantGarde Bk BT" w:hAnsi="AvantGarde Bk BT"/>
                <w:spacing w:val="-3"/>
                <w:sz w:val="20"/>
                <w:szCs w:val="20"/>
                <w:lang w:val="es-ES_tradnl" w:eastAsia="en-US"/>
              </w:rPr>
            </w:pPr>
          </w:p>
          <w:p w14:paraId="78178D25" w14:textId="77777777" w:rsidR="001A1B6F" w:rsidRDefault="001A1B6F">
            <w:pPr>
              <w:spacing w:line="276" w:lineRule="auto"/>
              <w:ind w:left="709" w:hanging="283"/>
              <w:jc w:val="center"/>
              <w:rPr>
                <w:rFonts w:ascii="AvantGarde Bk BT" w:hAnsi="AvantGarde Bk BT"/>
                <w:spacing w:val="-3"/>
                <w:sz w:val="20"/>
                <w:szCs w:val="20"/>
                <w:lang w:val="es-ES_tradnl" w:eastAsia="en-US"/>
              </w:rPr>
            </w:pPr>
          </w:p>
        </w:tc>
        <w:tc>
          <w:tcPr>
            <w:tcW w:w="4680" w:type="dxa"/>
          </w:tcPr>
          <w:p w14:paraId="3A8EB0F0" w14:textId="77777777" w:rsidR="001A1B6F" w:rsidRDefault="001A1B6F">
            <w:pPr>
              <w:spacing w:line="276" w:lineRule="auto"/>
              <w:ind w:left="709" w:hanging="283"/>
              <w:jc w:val="center"/>
              <w:rPr>
                <w:rFonts w:ascii="AvantGarde Bk BT" w:hAnsi="AvantGarde Bk BT"/>
                <w:spacing w:val="-3"/>
                <w:sz w:val="20"/>
                <w:szCs w:val="20"/>
                <w:lang w:val="es-ES_tradnl" w:eastAsia="en-US"/>
              </w:rPr>
            </w:pPr>
          </w:p>
          <w:p w14:paraId="0F26C1A1" w14:textId="77777777" w:rsidR="001A1B6F" w:rsidRDefault="001A1B6F">
            <w:pPr>
              <w:spacing w:line="276" w:lineRule="auto"/>
              <w:ind w:left="709" w:hanging="283"/>
              <w:jc w:val="center"/>
              <w:rPr>
                <w:rFonts w:ascii="AvantGarde Bk BT" w:hAnsi="AvantGarde Bk BT"/>
                <w:spacing w:val="-3"/>
                <w:sz w:val="20"/>
                <w:szCs w:val="20"/>
                <w:lang w:val="es-ES_tradnl" w:eastAsia="en-US"/>
              </w:rPr>
            </w:pPr>
          </w:p>
          <w:p w14:paraId="5CDEFA2E" w14:textId="77777777" w:rsidR="001A1B6F" w:rsidRDefault="001A1B6F">
            <w:pPr>
              <w:spacing w:line="276" w:lineRule="auto"/>
              <w:ind w:left="709" w:hanging="283"/>
              <w:jc w:val="center"/>
              <w:rPr>
                <w:rFonts w:ascii="AvantGarde Bk BT" w:hAnsi="AvantGarde Bk BT"/>
                <w:spacing w:val="-3"/>
                <w:sz w:val="20"/>
                <w:szCs w:val="20"/>
                <w:lang w:val="es-ES_tradnl" w:eastAsia="en-US"/>
              </w:rPr>
            </w:pPr>
          </w:p>
        </w:tc>
      </w:tr>
      <w:tr w:rsidR="001A1B6F" w14:paraId="16F1E3D0" w14:textId="77777777" w:rsidTr="001A1B6F">
        <w:tc>
          <w:tcPr>
            <w:tcW w:w="4560" w:type="dxa"/>
            <w:hideMark/>
          </w:tcPr>
          <w:p w14:paraId="6FE3FA5B" w14:textId="77777777" w:rsidR="001A1B6F" w:rsidRDefault="001A1B6F">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1808715E" w14:textId="77777777" w:rsidR="001A1B6F" w:rsidRDefault="001A1B6F">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Luis Fernando López Pérez</w:t>
            </w:r>
          </w:p>
        </w:tc>
      </w:tr>
    </w:tbl>
    <w:p w14:paraId="58BD7309" w14:textId="77777777" w:rsidR="001A1B6F" w:rsidRDefault="001A1B6F" w:rsidP="001A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6F2FD41" w14:textId="77777777" w:rsidR="001A1B6F" w:rsidRDefault="001A1B6F" w:rsidP="001A1B6F">
      <w:pPr>
        <w:keepNext/>
        <w:spacing w:line="276" w:lineRule="auto"/>
        <w:jc w:val="center"/>
        <w:outlineLvl w:val="0"/>
        <w:rPr>
          <w:rFonts w:ascii="AvantGarde Bk BT" w:hAnsi="AvantGarde Bk BT"/>
          <w:b/>
          <w:sz w:val="20"/>
          <w:szCs w:val="20"/>
          <w:lang w:val="pt-BR" w:eastAsia="es-ES"/>
        </w:rPr>
      </w:pPr>
    </w:p>
    <w:p w14:paraId="62EA9069" w14:textId="77777777" w:rsidR="001A1B6F" w:rsidRDefault="001A1B6F" w:rsidP="001A1B6F">
      <w:pPr>
        <w:keepNext/>
        <w:spacing w:line="276" w:lineRule="auto"/>
        <w:jc w:val="center"/>
        <w:outlineLvl w:val="0"/>
        <w:rPr>
          <w:rFonts w:ascii="AvantGarde Bk BT" w:hAnsi="AvantGarde Bk BT"/>
          <w:b/>
          <w:sz w:val="20"/>
          <w:szCs w:val="20"/>
          <w:lang w:val="pt-BR" w:eastAsia="es-ES"/>
        </w:rPr>
      </w:pPr>
    </w:p>
    <w:p w14:paraId="5BB2F844" w14:textId="77777777" w:rsidR="001A1B6F" w:rsidRDefault="001A1B6F" w:rsidP="001A1B6F">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7BEB26A9" w14:textId="77777777" w:rsidR="001A1B6F" w:rsidRDefault="001A1B6F" w:rsidP="001A1B6F">
      <w:pPr>
        <w:tabs>
          <w:tab w:val="center" w:pos="4393"/>
        </w:tabs>
        <w:spacing w:line="276" w:lineRule="auto"/>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0737190F" w14:textId="77777777" w:rsidR="001A1B6F" w:rsidRDefault="001A1B6F" w:rsidP="001A1B6F">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1A1B6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1673" w14:textId="77777777" w:rsidR="002C59F1" w:rsidRDefault="002C59F1" w:rsidP="00C85DA2">
      <w:r>
        <w:separator/>
      </w:r>
    </w:p>
  </w:endnote>
  <w:endnote w:type="continuationSeparator" w:id="0">
    <w:p w14:paraId="1CF09F08" w14:textId="77777777" w:rsidR="002C59F1" w:rsidRDefault="002C59F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B765985"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A1B6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A1B6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CEE7B" w14:textId="77777777" w:rsidR="002C59F1" w:rsidRDefault="002C59F1" w:rsidP="00C85DA2">
      <w:r>
        <w:separator/>
      </w:r>
    </w:p>
  </w:footnote>
  <w:footnote w:type="continuationSeparator" w:id="0">
    <w:p w14:paraId="626A8AED" w14:textId="77777777" w:rsidR="002C59F1" w:rsidRDefault="002C59F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1F4EF8">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82E9106" w:rsidR="00CE0F4A" w:rsidRPr="00505C5E" w:rsidRDefault="00384110" w:rsidP="001F4EF8">
    <w:pPr>
      <w:pStyle w:val="Encabezado"/>
      <w:ind w:right="49"/>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1F4EF8">
      <w:rPr>
        <w:rFonts w:ascii="AvantGarde Bk BT" w:hAnsi="AvantGarde Bk BT"/>
        <w:noProof/>
        <w:sz w:val="16"/>
        <w:szCs w:val="16"/>
        <w:lang w:val="es-ES"/>
      </w:rPr>
      <w:t>513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8"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7"/>
  </w:num>
  <w:num w:numId="4">
    <w:abstractNumId w:val="1"/>
  </w:num>
  <w:num w:numId="5">
    <w:abstractNumId w:val="27"/>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31"/>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9"/>
  </w:num>
  <w:num w:numId="16">
    <w:abstractNumId w:val="8"/>
  </w:num>
  <w:num w:numId="17">
    <w:abstractNumId w:val="17"/>
  </w:num>
  <w:num w:numId="18">
    <w:abstractNumId w:val="24"/>
  </w:num>
  <w:num w:numId="19">
    <w:abstractNumId w:val="30"/>
  </w:num>
  <w:num w:numId="20">
    <w:abstractNumId w:val="26"/>
  </w:num>
  <w:num w:numId="21">
    <w:abstractNumId w:val="4"/>
  </w:num>
  <w:num w:numId="22">
    <w:abstractNumId w:val="18"/>
  </w:num>
  <w:num w:numId="23">
    <w:abstractNumId w:val="6"/>
  </w:num>
  <w:num w:numId="24">
    <w:abstractNumId w:val="16"/>
  </w:num>
  <w:num w:numId="25">
    <w:abstractNumId w:val="5"/>
  </w:num>
  <w:num w:numId="26">
    <w:abstractNumId w:val="28"/>
  </w:num>
  <w:num w:numId="27">
    <w:abstractNumId w:val="21"/>
  </w:num>
  <w:num w:numId="28">
    <w:abstractNumId w:val="1"/>
    <w:lvlOverride w:ilvl="0">
      <w:startOverride w:val="1"/>
    </w:lvlOverride>
  </w:num>
  <w:num w:numId="29">
    <w:abstractNumId w:val="19"/>
  </w:num>
  <w:num w:numId="30">
    <w:abstractNumId w:val="23"/>
  </w:num>
  <w:num w:numId="31">
    <w:abstractNumId w:val="7"/>
  </w:num>
  <w:num w:numId="32">
    <w:abstractNumId w:val="2"/>
  </w:num>
  <w:num w:numId="33">
    <w:abstractNumId w:val="10"/>
  </w:num>
  <w:num w:numId="34">
    <w:abstractNumId w:val="14"/>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11CD"/>
    <w:rsid w:val="00021887"/>
    <w:rsid w:val="00026947"/>
    <w:rsid w:val="00035A0C"/>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E6653"/>
    <w:rsid w:val="000F183B"/>
    <w:rsid w:val="000F354C"/>
    <w:rsid w:val="000F4034"/>
    <w:rsid w:val="000F4C96"/>
    <w:rsid w:val="000F529A"/>
    <w:rsid w:val="000F6847"/>
    <w:rsid w:val="00110089"/>
    <w:rsid w:val="00110C3E"/>
    <w:rsid w:val="001131F4"/>
    <w:rsid w:val="00113F3E"/>
    <w:rsid w:val="001151CD"/>
    <w:rsid w:val="00115E24"/>
    <w:rsid w:val="00122B64"/>
    <w:rsid w:val="00124E79"/>
    <w:rsid w:val="00131FE3"/>
    <w:rsid w:val="00132011"/>
    <w:rsid w:val="00142D7E"/>
    <w:rsid w:val="001452F0"/>
    <w:rsid w:val="00151670"/>
    <w:rsid w:val="001561C8"/>
    <w:rsid w:val="00161109"/>
    <w:rsid w:val="00174E81"/>
    <w:rsid w:val="001771F3"/>
    <w:rsid w:val="00177C5C"/>
    <w:rsid w:val="00177EB1"/>
    <w:rsid w:val="00183CD6"/>
    <w:rsid w:val="001A1B6F"/>
    <w:rsid w:val="001A47D8"/>
    <w:rsid w:val="001A57D4"/>
    <w:rsid w:val="001C03A9"/>
    <w:rsid w:val="001C794A"/>
    <w:rsid w:val="001D12E9"/>
    <w:rsid w:val="001D674D"/>
    <w:rsid w:val="001D6C6D"/>
    <w:rsid w:val="001E2839"/>
    <w:rsid w:val="001E3443"/>
    <w:rsid w:val="001E46DC"/>
    <w:rsid w:val="001E76DC"/>
    <w:rsid w:val="001F2E6A"/>
    <w:rsid w:val="001F4EF8"/>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64738"/>
    <w:rsid w:val="00272B3C"/>
    <w:rsid w:val="002754A4"/>
    <w:rsid w:val="002773CF"/>
    <w:rsid w:val="002826B0"/>
    <w:rsid w:val="00283728"/>
    <w:rsid w:val="00287258"/>
    <w:rsid w:val="0028761A"/>
    <w:rsid w:val="0029073F"/>
    <w:rsid w:val="002A0036"/>
    <w:rsid w:val="002A11B5"/>
    <w:rsid w:val="002A2505"/>
    <w:rsid w:val="002A6871"/>
    <w:rsid w:val="002B0C46"/>
    <w:rsid w:val="002B40FF"/>
    <w:rsid w:val="002B7DC4"/>
    <w:rsid w:val="002B7F1B"/>
    <w:rsid w:val="002C59F1"/>
    <w:rsid w:val="002E0677"/>
    <w:rsid w:val="002E14A6"/>
    <w:rsid w:val="002E58F0"/>
    <w:rsid w:val="002F16EA"/>
    <w:rsid w:val="002F38A5"/>
    <w:rsid w:val="002F58A6"/>
    <w:rsid w:val="00300538"/>
    <w:rsid w:val="00302F64"/>
    <w:rsid w:val="003050DC"/>
    <w:rsid w:val="003059B1"/>
    <w:rsid w:val="0031552A"/>
    <w:rsid w:val="00316B59"/>
    <w:rsid w:val="00321550"/>
    <w:rsid w:val="00325C14"/>
    <w:rsid w:val="0033261B"/>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17E8"/>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742E"/>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3944"/>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53FF3"/>
    <w:rsid w:val="00B5612A"/>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0B3D"/>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4EAF"/>
    <w:rsid w:val="00E85CF3"/>
    <w:rsid w:val="00E91777"/>
    <w:rsid w:val="00EA0B25"/>
    <w:rsid w:val="00EA65BE"/>
    <w:rsid w:val="00EB4EB4"/>
    <w:rsid w:val="00EC4B27"/>
    <w:rsid w:val="00ED2BED"/>
    <w:rsid w:val="00ED71CA"/>
    <w:rsid w:val="00F007A3"/>
    <w:rsid w:val="00F03CCA"/>
    <w:rsid w:val="00F043D7"/>
    <w:rsid w:val="00F15E06"/>
    <w:rsid w:val="00F22573"/>
    <w:rsid w:val="00F352D8"/>
    <w:rsid w:val="00F356C6"/>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115">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6093-8783-448D-BB79-5C60A80E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2020-11-23T19:07:00Z</cp:lastPrinted>
  <dcterms:created xsi:type="dcterms:W3CDTF">2020-12-08T18:45:00Z</dcterms:created>
  <dcterms:modified xsi:type="dcterms:W3CDTF">2020-12-09T19:26:00Z</dcterms:modified>
</cp:coreProperties>
</file>