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D65879" w:rsidRDefault="00021F40" w:rsidP="00824BFE">
      <w:pPr>
        <w:autoSpaceDE w:val="0"/>
        <w:autoSpaceDN w:val="0"/>
        <w:adjustRightInd w:val="0"/>
        <w:ind w:left="284"/>
        <w:jc w:val="both"/>
        <w:rPr>
          <w:rFonts w:ascii="AvantGarde Bk BT" w:hAnsi="AvantGarde Bk BT"/>
          <w:b/>
          <w:color w:val="000000"/>
          <w:sz w:val="20"/>
          <w:szCs w:val="20"/>
        </w:rPr>
      </w:pPr>
      <w:bookmarkStart w:id="0" w:name="_GoBack"/>
      <w:bookmarkEnd w:id="0"/>
      <w:r w:rsidRPr="00D65879">
        <w:rPr>
          <w:rFonts w:ascii="AvantGarde Bk BT" w:hAnsi="AvantGarde Bk BT"/>
          <w:b/>
          <w:color w:val="000000"/>
          <w:sz w:val="20"/>
          <w:szCs w:val="20"/>
        </w:rPr>
        <w:t>H. CONSEJO GENERAL UNIVERSITARIO</w:t>
      </w:r>
    </w:p>
    <w:p w14:paraId="11D56998" w14:textId="7EA9647B" w:rsidR="00021F40" w:rsidRPr="00D65879" w:rsidRDefault="00021F40" w:rsidP="00824BFE">
      <w:pPr>
        <w:autoSpaceDE w:val="0"/>
        <w:autoSpaceDN w:val="0"/>
        <w:adjustRightInd w:val="0"/>
        <w:ind w:left="284"/>
        <w:jc w:val="both"/>
        <w:rPr>
          <w:rFonts w:ascii="AvantGarde Bk BT" w:hAnsi="AvantGarde Bk BT"/>
          <w:b/>
          <w:color w:val="000000"/>
          <w:sz w:val="20"/>
          <w:szCs w:val="20"/>
        </w:rPr>
      </w:pPr>
      <w:r w:rsidRPr="00D65879">
        <w:rPr>
          <w:rFonts w:ascii="AvantGarde Bk BT" w:hAnsi="AvantGarde Bk BT"/>
          <w:b/>
          <w:color w:val="000000"/>
          <w:sz w:val="20"/>
          <w:szCs w:val="20"/>
        </w:rPr>
        <w:t>P R E S E N T E</w:t>
      </w:r>
      <w:r w:rsidR="00290ABD">
        <w:rPr>
          <w:rFonts w:ascii="AvantGarde Bk BT" w:hAnsi="AvantGarde Bk BT"/>
          <w:b/>
          <w:color w:val="000000"/>
          <w:sz w:val="20"/>
          <w:szCs w:val="20"/>
        </w:rPr>
        <w:t xml:space="preserve"> </w:t>
      </w:r>
    </w:p>
    <w:p w14:paraId="4340A371" w14:textId="77777777" w:rsidR="00021F40" w:rsidRDefault="00021F40" w:rsidP="00824BFE">
      <w:pPr>
        <w:autoSpaceDE w:val="0"/>
        <w:autoSpaceDN w:val="0"/>
        <w:adjustRightInd w:val="0"/>
        <w:ind w:left="284"/>
        <w:jc w:val="both"/>
        <w:rPr>
          <w:rFonts w:ascii="AvantGarde Bk BT" w:hAnsi="AvantGarde Bk BT"/>
          <w:color w:val="000000"/>
          <w:sz w:val="20"/>
          <w:szCs w:val="20"/>
        </w:rPr>
      </w:pPr>
    </w:p>
    <w:p w14:paraId="341550FF" w14:textId="77777777" w:rsidR="003D62D4" w:rsidRPr="00D65879" w:rsidRDefault="003D62D4" w:rsidP="00824BFE">
      <w:pPr>
        <w:autoSpaceDE w:val="0"/>
        <w:autoSpaceDN w:val="0"/>
        <w:adjustRightInd w:val="0"/>
        <w:ind w:left="284"/>
        <w:jc w:val="both"/>
        <w:rPr>
          <w:rFonts w:ascii="AvantGarde Bk BT" w:hAnsi="AvantGarde Bk BT"/>
          <w:color w:val="000000"/>
          <w:sz w:val="20"/>
          <w:szCs w:val="20"/>
        </w:rPr>
      </w:pPr>
    </w:p>
    <w:p w14:paraId="682F401A" w14:textId="4A57606F" w:rsidR="00C438A8" w:rsidRDefault="00477077" w:rsidP="00566142">
      <w:pPr>
        <w:autoSpaceDE w:val="0"/>
        <w:autoSpaceDN w:val="0"/>
        <w:adjustRightInd w:val="0"/>
        <w:ind w:left="284"/>
        <w:jc w:val="both"/>
        <w:rPr>
          <w:rFonts w:ascii="AvantGarde Bk BT" w:hAnsi="AvantGarde Bk BT"/>
          <w:color w:val="000000"/>
          <w:sz w:val="20"/>
          <w:szCs w:val="20"/>
        </w:rPr>
      </w:pPr>
      <w:r w:rsidRPr="00D65879">
        <w:rPr>
          <w:rFonts w:ascii="AvantGarde Bk BT" w:hAnsi="AvantGarde Bk BT"/>
          <w:color w:val="000000"/>
          <w:sz w:val="20"/>
          <w:szCs w:val="20"/>
        </w:rPr>
        <w:t>A estas Comisiones Permanentes de Educación</w:t>
      </w:r>
      <w:r>
        <w:rPr>
          <w:rFonts w:ascii="AvantGarde Bk BT" w:hAnsi="AvantGarde Bk BT"/>
          <w:color w:val="000000"/>
          <w:sz w:val="20"/>
          <w:szCs w:val="20"/>
        </w:rPr>
        <w:t>, de Hacienda y de Normatividad</w:t>
      </w:r>
      <w:r w:rsidR="00233C56" w:rsidRPr="00D65879">
        <w:rPr>
          <w:rFonts w:ascii="AvantGarde Bk BT" w:hAnsi="AvantGarde Bk BT"/>
          <w:color w:val="000000"/>
          <w:sz w:val="20"/>
          <w:szCs w:val="20"/>
        </w:rPr>
        <w:t xml:space="preserve">, ha sido turnado por el </w:t>
      </w:r>
      <w:r w:rsidR="004E2CD4" w:rsidRPr="00D65879">
        <w:rPr>
          <w:rFonts w:ascii="AvantGarde Bk BT" w:hAnsi="AvantGarde Bk BT"/>
          <w:color w:val="000000"/>
          <w:sz w:val="20"/>
          <w:szCs w:val="20"/>
        </w:rPr>
        <w:t>Consejo Universitario de Educación Media Superior, el dictamen nú</w:t>
      </w:r>
      <w:r w:rsidR="00233C56" w:rsidRPr="00D65879">
        <w:rPr>
          <w:rFonts w:ascii="AvantGarde Bk BT" w:hAnsi="AvantGarde Bk BT"/>
          <w:color w:val="000000"/>
          <w:sz w:val="20"/>
          <w:szCs w:val="20"/>
        </w:rPr>
        <w:t xml:space="preserve">mero 01/02/17, del 09 de junio de 2017, en </w:t>
      </w:r>
      <w:r w:rsidR="00CD618B">
        <w:rPr>
          <w:rFonts w:ascii="AvantGarde Bk BT" w:hAnsi="AvantGarde Bk BT"/>
          <w:color w:val="000000"/>
          <w:sz w:val="20"/>
          <w:szCs w:val="20"/>
        </w:rPr>
        <w:t xml:space="preserve">el que se propone </w:t>
      </w:r>
      <w:r w:rsidR="003D62D4" w:rsidRPr="003D62D4">
        <w:rPr>
          <w:rFonts w:ascii="AvantGarde Bk BT" w:hAnsi="AvantGarde Bk BT"/>
          <w:b/>
          <w:color w:val="000000"/>
          <w:sz w:val="20"/>
          <w:szCs w:val="20"/>
        </w:rPr>
        <w:t>LA CREACION DEL MODULO DE LA VENTA DE MOCHITILTIC</w:t>
      </w:r>
      <w:r w:rsidR="003D62D4">
        <w:rPr>
          <w:rFonts w:ascii="AvantGarde Bk BT" w:hAnsi="AvantGarde Bk BT"/>
          <w:color w:val="000000"/>
          <w:sz w:val="20"/>
          <w:szCs w:val="20"/>
        </w:rPr>
        <w:t>,</w:t>
      </w:r>
      <w:r w:rsidR="00F053E7" w:rsidRPr="00F053E7">
        <w:rPr>
          <w:rFonts w:ascii="AvantGarde Bk BT" w:hAnsi="AvantGarde Bk BT"/>
          <w:b/>
          <w:color w:val="000000"/>
          <w:sz w:val="20"/>
          <w:szCs w:val="20"/>
        </w:rPr>
        <w:t xml:space="preserve"> </w:t>
      </w:r>
      <w:r w:rsidR="005650AA">
        <w:rPr>
          <w:rFonts w:ascii="AvantGarde Bk BT" w:hAnsi="AvantGarde Bk BT"/>
          <w:color w:val="000000"/>
          <w:sz w:val="20"/>
          <w:szCs w:val="20"/>
        </w:rPr>
        <w:t xml:space="preserve">dependiente de la Escuela Preparatoria Regional de </w:t>
      </w:r>
      <w:r w:rsidR="00F053E7">
        <w:rPr>
          <w:rFonts w:ascii="AvantGarde Bk BT" w:hAnsi="AvantGarde Bk BT"/>
          <w:color w:val="000000"/>
          <w:sz w:val="20"/>
          <w:szCs w:val="20"/>
        </w:rPr>
        <w:t>Tequila</w:t>
      </w:r>
      <w:r w:rsidR="00D52A5A">
        <w:rPr>
          <w:rFonts w:ascii="AvantGarde Bk BT" w:hAnsi="AvantGarde Bk BT"/>
          <w:color w:val="000000"/>
          <w:sz w:val="20"/>
          <w:szCs w:val="20"/>
        </w:rPr>
        <w:t xml:space="preserve"> del Sistema de Educación Media Superior</w:t>
      </w:r>
      <w:r w:rsidR="00233C56" w:rsidRPr="00D65879">
        <w:rPr>
          <w:rFonts w:ascii="AvantGarde Bk BT" w:hAnsi="AvantGarde Bk BT"/>
          <w:color w:val="000000"/>
          <w:sz w:val="20"/>
          <w:szCs w:val="20"/>
        </w:rPr>
        <w:t>, y</w:t>
      </w:r>
    </w:p>
    <w:p w14:paraId="5F10507F" w14:textId="77777777" w:rsidR="005650AA" w:rsidRPr="00D65879" w:rsidRDefault="005650AA" w:rsidP="00566142">
      <w:pPr>
        <w:autoSpaceDE w:val="0"/>
        <w:autoSpaceDN w:val="0"/>
        <w:adjustRightInd w:val="0"/>
        <w:ind w:left="284"/>
        <w:jc w:val="both"/>
        <w:rPr>
          <w:rFonts w:ascii="AvantGarde Bk BT" w:hAnsi="AvantGarde Bk BT"/>
          <w:color w:val="000000"/>
          <w:sz w:val="20"/>
          <w:szCs w:val="20"/>
        </w:rPr>
      </w:pPr>
    </w:p>
    <w:p w14:paraId="5D48390F" w14:textId="77BB0893" w:rsidR="00233C56" w:rsidRPr="00D65879" w:rsidRDefault="00233C56" w:rsidP="00824BFE">
      <w:pPr>
        <w:autoSpaceDE w:val="0"/>
        <w:autoSpaceDN w:val="0"/>
        <w:adjustRightInd w:val="0"/>
        <w:ind w:left="284"/>
        <w:jc w:val="center"/>
        <w:rPr>
          <w:rFonts w:ascii="AvantGarde Bk BT" w:hAnsi="AvantGarde Bk BT"/>
          <w:color w:val="000000"/>
          <w:sz w:val="20"/>
          <w:szCs w:val="20"/>
        </w:rPr>
      </w:pPr>
      <w:r w:rsidRPr="00D65879">
        <w:rPr>
          <w:rFonts w:ascii="AvantGarde Bk BT" w:eastAsiaTheme="minorHAnsi" w:hAnsi="AvantGarde Bk BT" w:cstheme="minorBidi"/>
          <w:b/>
          <w:sz w:val="20"/>
          <w:szCs w:val="20"/>
          <w:lang w:eastAsia="en-US"/>
        </w:rPr>
        <w:t>R e s u l t a n d o</w:t>
      </w:r>
      <w:r w:rsidRPr="00D65879">
        <w:rPr>
          <w:rFonts w:ascii="AvantGarde Bk BT" w:eastAsiaTheme="minorHAnsi" w:hAnsi="AvantGarde Bk BT" w:cstheme="minorBidi"/>
          <w:sz w:val="20"/>
          <w:szCs w:val="20"/>
          <w:lang w:eastAsia="en-US"/>
        </w:rPr>
        <w:t>:</w:t>
      </w:r>
    </w:p>
    <w:p w14:paraId="36C1E5F7" w14:textId="77777777" w:rsidR="00233C56" w:rsidRPr="00D65879" w:rsidRDefault="00233C56" w:rsidP="00D65879">
      <w:pPr>
        <w:autoSpaceDE w:val="0"/>
        <w:autoSpaceDN w:val="0"/>
        <w:adjustRightInd w:val="0"/>
        <w:ind w:left="284"/>
        <w:jc w:val="both"/>
        <w:rPr>
          <w:rFonts w:ascii="AvantGarde Bk BT" w:hAnsi="AvantGarde Bk BT"/>
          <w:color w:val="000000"/>
          <w:sz w:val="20"/>
          <w:szCs w:val="20"/>
        </w:rPr>
      </w:pPr>
    </w:p>
    <w:p w14:paraId="79AD6BF3" w14:textId="77777777" w:rsidR="00472208" w:rsidRDefault="00472208" w:rsidP="00472208">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Que el Congreso del Estado de Jalisco aprobó, mediante decreto, No. 16644, publicado en el diario oficial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0D135339" w14:textId="151B6622" w:rsidR="00472208" w:rsidRPr="003D62D4" w:rsidRDefault="00472208" w:rsidP="003D62D4">
      <w:pPr>
        <w:autoSpaceDE w:val="0"/>
        <w:autoSpaceDN w:val="0"/>
        <w:adjustRightInd w:val="0"/>
        <w:ind w:left="284"/>
        <w:jc w:val="both"/>
        <w:rPr>
          <w:rFonts w:ascii="AvantGarde Bk BT" w:hAnsi="AvantGarde Bk BT"/>
          <w:color w:val="000000"/>
          <w:sz w:val="20"/>
          <w:szCs w:val="20"/>
        </w:rPr>
      </w:pPr>
    </w:p>
    <w:p w14:paraId="396C749E" w14:textId="77777777" w:rsidR="00472208" w:rsidRDefault="00472208" w:rsidP="00472208">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10C2B31C" w14:textId="77777777" w:rsidR="00472208" w:rsidRPr="003D62D4" w:rsidRDefault="00472208" w:rsidP="003D62D4">
      <w:pPr>
        <w:autoSpaceDE w:val="0"/>
        <w:autoSpaceDN w:val="0"/>
        <w:adjustRightInd w:val="0"/>
        <w:ind w:left="284"/>
        <w:jc w:val="both"/>
        <w:rPr>
          <w:rFonts w:ascii="AvantGarde Bk BT" w:hAnsi="AvantGarde Bk BT"/>
          <w:color w:val="000000"/>
          <w:sz w:val="20"/>
          <w:szCs w:val="20"/>
        </w:rPr>
      </w:pPr>
    </w:p>
    <w:p w14:paraId="185DE741" w14:textId="77777777" w:rsidR="00472208" w:rsidRDefault="00472208" w:rsidP="00472208">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En la propuesta “Pacto por los jóvenes”, del Rector General, expuesta el 27 de agosto de 2013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657D7749" w14:textId="77777777" w:rsidR="00472208" w:rsidRPr="003D62D4" w:rsidRDefault="00472208" w:rsidP="003D62D4">
      <w:pPr>
        <w:autoSpaceDE w:val="0"/>
        <w:autoSpaceDN w:val="0"/>
        <w:adjustRightInd w:val="0"/>
        <w:ind w:left="284"/>
        <w:jc w:val="both"/>
        <w:rPr>
          <w:rFonts w:ascii="AvantGarde Bk BT" w:hAnsi="AvantGarde Bk BT"/>
          <w:color w:val="000000"/>
          <w:sz w:val="20"/>
          <w:szCs w:val="20"/>
        </w:rPr>
      </w:pPr>
    </w:p>
    <w:p w14:paraId="19562116" w14:textId="77777777" w:rsidR="00472208" w:rsidRDefault="00472208" w:rsidP="00472208">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183FFC3F" w14:textId="5FF55E26" w:rsidR="00D74ED2" w:rsidRDefault="00D74ED2">
      <w:pPr>
        <w:spacing w:after="200" w:line="276" w:lineRule="auto"/>
        <w:rPr>
          <w:rFonts w:ascii="AvantGarde Bk BT" w:hAnsi="AvantGarde Bk BT"/>
          <w:color w:val="000000"/>
          <w:sz w:val="20"/>
          <w:szCs w:val="20"/>
        </w:rPr>
      </w:pPr>
      <w:r>
        <w:rPr>
          <w:rFonts w:ascii="AvantGarde Bk BT" w:hAnsi="AvantGarde Bk BT"/>
          <w:color w:val="000000"/>
          <w:sz w:val="20"/>
          <w:szCs w:val="20"/>
        </w:rPr>
        <w:br w:type="page"/>
      </w:r>
    </w:p>
    <w:p w14:paraId="6329B5D6" w14:textId="77777777" w:rsidR="00472208" w:rsidRPr="003D62D4" w:rsidRDefault="00472208" w:rsidP="003D62D4">
      <w:pPr>
        <w:autoSpaceDE w:val="0"/>
        <w:autoSpaceDN w:val="0"/>
        <w:adjustRightInd w:val="0"/>
        <w:ind w:left="284"/>
        <w:jc w:val="both"/>
        <w:rPr>
          <w:rFonts w:ascii="AvantGarde Bk BT" w:hAnsi="AvantGarde Bk BT"/>
          <w:color w:val="000000"/>
          <w:sz w:val="20"/>
          <w:szCs w:val="20"/>
        </w:rPr>
      </w:pPr>
    </w:p>
    <w:p w14:paraId="69BCB9A7" w14:textId="77777777" w:rsidR="00472208" w:rsidRPr="00D65879" w:rsidRDefault="00472208" w:rsidP="00472208">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D65879">
        <w:rPr>
          <w:rFonts w:ascii="AvantGarde Bk BT" w:eastAsiaTheme="minorHAnsi" w:hAnsi="AvantGarde Bk BT" w:cstheme="minorBidi"/>
          <w:sz w:val="20"/>
          <w:szCs w:val="20"/>
        </w:rPr>
        <w:t>Que el Sistema de Educación Media Superior, cuya constitución aprobó el H. Consejo General Universitario el 23 de mayo de 1994, mediante dictamen n</w:t>
      </w:r>
      <w:r w:rsidRPr="00D65879">
        <w:rPr>
          <w:rFonts w:ascii="AvantGarde Bk BT" w:eastAsiaTheme="minorHAnsi" w:hAnsi="AvantGarde Bk BT" w:cs="Calibri"/>
          <w:sz w:val="20"/>
          <w:szCs w:val="20"/>
        </w:rPr>
        <w:t>ú</w:t>
      </w:r>
      <w:r w:rsidRPr="00D65879">
        <w:rPr>
          <w:rFonts w:ascii="AvantGarde Bk BT" w:eastAsiaTheme="minorHAnsi" w:hAnsi="AvantGarde Bk BT" w:cstheme="minorBidi"/>
          <w:sz w:val="20"/>
          <w:szCs w:val="20"/>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p>
    <w:p w14:paraId="082B216D" w14:textId="77777777" w:rsidR="00472208" w:rsidRPr="003D62D4" w:rsidRDefault="00472208" w:rsidP="003D62D4">
      <w:pPr>
        <w:autoSpaceDE w:val="0"/>
        <w:autoSpaceDN w:val="0"/>
        <w:adjustRightInd w:val="0"/>
        <w:ind w:left="284"/>
        <w:jc w:val="both"/>
        <w:rPr>
          <w:rFonts w:ascii="AvantGarde Bk BT" w:hAnsi="AvantGarde Bk BT"/>
          <w:color w:val="000000"/>
          <w:sz w:val="20"/>
          <w:szCs w:val="20"/>
        </w:rPr>
      </w:pPr>
    </w:p>
    <w:p w14:paraId="79ADF955" w14:textId="7A86977B" w:rsidR="00472208" w:rsidRDefault="00472208" w:rsidP="003D62D4">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w:t>
      </w:r>
      <w:r w:rsidR="003D62D4">
        <w:rPr>
          <w:rFonts w:ascii="AvantGarde Bk BT" w:eastAsiaTheme="minorHAnsi" w:hAnsi="AvantGarde Bk BT" w:cstheme="minorBidi"/>
          <w:sz w:val="20"/>
          <w:szCs w:val="20"/>
          <w:lang w:val="es-ES_tradnl" w:eastAsia="ja-JP"/>
        </w:rPr>
        <w:t>ales y de desarrollo regional”.</w:t>
      </w:r>
    </w:p>
    <w:p w14:paraId="22432E90" w14:textId="77777777" w:rsidR="00472208" w:rsidRPr="003D62D4" w:rsidRDefault="00472208" w:rsidP="003D62D4">
      <w:pPr>
        <w:autoSpaceDE w:val="0"/>
        <w:autoSpaceDN w:val="0"/>
        <w:adjustRightInd w:val="0"/>
        <w:ind w:left="284"/>
        <w:jc w:val="both"/>
        <w:rPr>
          <w:rFonts w:ascii="AvantGarde Bk BT" w:hAnsi="AvantGarde Bk BT"/>
          <w:color w:val="000000"/>
          <w:sz w:val="20"/>
          <w:szCs w:val="20"/>
        </w:rPr>
      </w:pPr>
    </w:p>
    <w:p w14:paraId="60ECF4B3" w14:textId="604DEF80" w:rsidR="00472208" w:rsidRPr="003D62D4" w:rsidRDefault="00472208" w:rsidP="00472208">
      <w:pPr>
        <w:pStyle w:val="Prrafodelista"/>
        <w:numPr>
          <w:ilvl w:val="0"/>
          <w:numId w:val="6"/>
        </w:numPr>
        <w:spacing w:after="0" w:line="240" w:lineRule="auto"/>
        <w:ind w:left="714" w:hanging="357"/>
        <w:jc w:val="both"/>
        <w:rPr>
          <w:rFonts w:ascii="AvantGarde Bk BT" w:eastAsia="Times New Roman" w:hAnsi="AvantGarde Bk BT" w:cs="Arial"/>
          <w:color w:val="000000"/>
          <w:sz w:val="20"/>
          <w:szCs w:val="20"/>
          <w:lang w:eastAsia="es-MX"/>
        </w:rPr>
      </w:pPr>
      <w:r w:rsidRPr="00D65879">
        <w:rPr>
          <w:rFonts w:ascii="AvantGarde Bk BT" w:eastAsiaTheme="minorHAnsi" w:hAnsi="AvantGarde Bk BT" w:cstheme="minorBidi"/>
          <w:sz w:val="20"/>
          <w:szCs w:val="20"/>
        </w:rPr>
        <w:t xml:space="preserve">Que dadas las condiciones existentes, así como el contexto histórico y social en distintas localidades del Estado y la demanda educativa, se hace necesario crear dependencias o fortalecer a las actuales, de manera que tengan una perspectiva de crecimiento suficiente, consolidando los servicios para ofrecer educación de calidad en el nivel medio superior y, con ello, cubrir las metas de la Universidad de Guadalajara, de acuerdo con el Plan de Desarrollo </w:t>
      </w:r>
      <w:r w:rsidRPr="003D62D4">
        <w:rPr>
          <w:rFonts w:ascii="AvantGarde Bk BT" w:eastAsia="Times New Roman" w:hAnsi="AvantGarde Bk BT" w:cs="Arial"/>
          <w:color w:val="000000"/>
          <w:sz w:val="20"/>
          <w:szCs w:val="20"/>
          <w:lang w:eastAsia="es-MX"/>
        </w:rPr>
        <w:t>Institucional.</w:t>
      </w:r>
    </w:p>
    <w:p w14:paraId="7D745D4D" w14:textId="77777777" w:rsidR="00472208" w:rsidRPr="003D62D4" w:rsidRDefault="00472208" w:rsidP="003D62D4">
      <w:pPr>
        <w:autoSpaceDE w:val="0"/>
        <w:autoSpaceDN w:val="0"/>
        <w:adjustRightInd w:val="0"/>
        <w:ind w:left="284"/>
        <w:jc w:val="both"/>
        <w:rPr>
          <w:rFonts w:ascii="AvantGarde Bk BT" w:hAnsi="AvantGarde Bk BT"/>
          <w:color w:val="000000"/>
          <w:sz w:val="20"/>
          <w:szCs w:val="20"/>
        </w:rPr>
      </w:pPr>
    </w:p>
    <w:p w14:paraId="2E7163A3" w14:textId="022815D3" w:rsidR="00472208" w:rsidRPr="0050454F" w:rsidRDefault="00F053E7" w:rsidP="00472208">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50454F">
        <w:rPr>
          <w:rFonts w:ascii="AvantGarde Bk BT" w:eastAsiaTheme="minorHAnsi" w:hAnsi="AvantGarde Bk BT" w:cstheme="minorBidi"/>
          <w:sz w:val="20"/>
          <w:szCs w:val="20"/>
        </w:rPr>
        <w:t xml:space="preserve">Que la Extensión La Venta de </w:t>
      </w:r>
      <w:proofErr w:type="spellStart"/>
      <w:r w:rsidRPr="0050454F">
        <w:rPr>
          <w:rFonts w:ascii="AvantGarde Bk BT" w:eastAsiaTheme="minorHAnsi" w:hAnsi="AvantGarde Bk BT" w:cstheme="minorBidi"/>
          <w:sz w:val="20"/>
          <w:szCs w:val="20"/>
        </w:rPr>
        <w:t>Mochitiltic</w:t>
      </w:r>
      <w:proofErr w:type="spellEnd"/>
      <w:r w:rsidRPr="0050454F">
        <w:rPr>
          <w:rFonts w:ascii="AvantGarde Bk BT" w:eastAsiaTheme="minorHAnsi" w:hAnsi="AvantGarde Bk BT" w:cstheme="minorBidi"/>
          <w:sz w:val="20"/>
          <w:szCs w:val="20"/>
        </w:rPr>
        <w:t xml:space="preserve">, dependiente de la Escuela Preparatoria Regional de Tequila, admitió estudiantes por primera vez en el calendario 2006 </w:t>
      </w:r>
      <w:r w:rsidR="003D62D4">
        <w:rPr>
          <w:rFonts w:ascii="AvantGarde Bk BT" w:eastAsiaTheme="minorHAnsi" w:hAnsi="AvantGarde Bk BT" w:cstheme="minorBidi"/>
          <w:sz w:val="20"/>
          <w:szCs w:val="20"/>
        </w:rPr>
        <w:t>“</w:t>
      </w:r>
      <w:r w:rsidRPr="0050454F">
        <w:rPr>
          <w:rFonts w:ascii="AvantGarde Bk BT" w:eastAsiaTheme="minorHAnsi" w:hAnsi="AvantGarde Bk BT" w:cstheme="minorBidi"/>
          <w:sz w:val="20"/>
          <w:szCs w:val="20"/>
        </w:rPr>
        <w:t>B</w:t>
      </w:r>
      <w:r w:rsidR="003D62D4">
        <w:rPr>
          <w:rFonts w:ascii="AvantGarde Bk BT" w:eastAsiaTheme="minorHAnsi" w:hAnsi="AvantGarde Bk BT" w:cstheme="minorBidi"/>
          <w:sz w:val="20"/>
          <w:szCs w:val="20"/>
        </w:rPr>
        <w:t>”;</w:t>
      </w:r>
      <w:r w:rsidRPr="00472208">
        <w:rPr>
          <w:rFonts w:ascii="AvantGarde Bk BT" w:eastAsiaTheme="minorHAnsi" w:hAnsi="AvantGarde Bk BT" w:cstheme="minorBidi"/>
          <w:sz w:val="20"/>
          <w:szCs w:val="20"/>
        </w:rPr>
        <w:t xml:space="preserve"> se encuentra ubicad</w:t>
      </w:r>
      <w:r w:rsidR="0050454F" w:rsidRPr="00472208">
        <w:rPr>
          <w:rFonts w:ascii="AvantGarde Bk BT" w:eastAsiaTheme="minorHAnsi" w:hAnsi="AvantGarde Bk BT" w:cstheme="minorBidi"/>
          <w:sz w:val="20"/>
          <w:szCs w:val="20"/>
        </w:rPr>
        <w:t>a</w:t>
      </w:r>
      <w:r w:rsidR="003D62D4">
        <w:rPr>
          <w:rFonts w:ascii="AvantGarde Bk BT" w:eastAsiaTheme="minorHAnsi" w:hAnsi="AvantGarde Bk BT" w:cstheme="minorBidi"/>
          <w:sz w:val="20"/>
          <w:szCs w:val="20"/>
        </w:rPr>
        <w:t xml:space="preserve"> en el M</w:t>
      </w:r>
      <w:r w:rsidRPr="00472208">
        <w:rPr>
          <w:rFonts w:ascii="AvantGarde Bk BT" w:eastAsiaTheme="minorHAnsi" w:hAnsi="AvantGarde Bk BT" w:cstheme="minorBidi"/>
          <w:sz w:val="20"/>
          <w:szCs w:val="20"/>
        </w:rPr>
        <w:t xml:space="preserve">unicipio de </w:t>
      </w:r>
      <w:proofErr w:type="spellStart"/>
      <w:r w:rsidRPr="00472208">
        <w:rPr>
          <w:rFonts w:ascii="AvantGarde Bk BT" w:eastAsiaTheme="minorHAnsi" w:hAnsi="AvantGarde Bk BT" w:cstheme="minorBidi"/>
          <w:sz w:val="20"/>
          <w:szCs w:val="20"/>
        </w:rPr>
        <w:t>Hostotipaquillo</w:t>
      </w:r>
      <w:proofErr w:type="spellEnd"/>
      <w:r w:rsidRPr="00472208">
        <w:rPr>
          <w:rFonts w:ascii="AvantGarde Bk BT" w:eastAsiaTheme="minorHAnsi" w:hAnsi="AvantGarde Bk BT" w:cstheme="minorBidi"/>
          <w:sz w:val="20"/>
          <w:szCs w:val="20"/>
        </w:rPr>
        <w:t>, que de acuerdo con la regionalización administrativa del gobierno del Estado de Jalisco, pertenece a la Región Valles</w:t>
      </w:r>
      <w:r w:rsidR="003D62D4">
        <w:rPr>
          <w:rFonts w:ascii="AvantGarde Bk BT" w:eastAsiaTheme="minorHAnsi" w:hAnsi="AvantGarde Bk BT" w:cstheme="minorBidi"/>
          <w:sz w:val="20"/>
          <w:szCs w:val="20"/>
        </w:rPr>
        <w:t xml:space="preserve">; </w:t>
      </w:r>
      <w:r w:rsidR="00472208" w:rsidRPr="0050454F">
        <w:rPr>
          <w:rFonts w:ascii="AvantGarde Bk BT" w:eastAsiaTheme="minorHAnsi" w:hAnsi="AvantGarde Bk BT" w:cstheme="minorBidi"/>
          <w:sz w:val="20"/>
          <w:szCs w:val="20"/>
        </w:rPr>
        <w:t xml:space="preserve">desarrolla sus actividades en Casa Ejidal S/N, </w:t>
      </w:r>
      <w:proofErr w:type="spellStart"/>
      <w:r w:rsidR="00472208" w:rsidRPr="0050454F">
        <w:rPr>
          <w:rFonts w:ascii="AvantGarde Bk BT" w:eastAsiaTheme="minorHAnsi" w:hAnsi="AvantGarde Bk BT" w:cstheme="minorBidi"/>
          <w:sz w:val="20"/>
          <w:szCs w:val="20"/>
        </w:rPr>
        <w:t>Hostotipaquillo</w:t>
      </w:r>
      <w:proofErr w:type="spellEnd"/>
      <w:r w:rsidR="00472208" w:rsidRPr="0050454F">
        <w:rPr>
          <w:rFonts w:ascii="AvantGarde Bk BT" w:eastAsiaTheme="minorHAnsi" w:hAnsi="AvantGarde Bk BT" w:cstheme="minorBidi"/>
          <w:sz w:val="20"/>
          <w:szCs w:val="20"/>
        </w:rPr>
        <w:t xml:space="preserve">, Jalisco, C.P. 46446. </w:t>
      </w:r>
    </w:p>
    <w:p w14:paraId="2598D6FB" w14:textId="77777777" w:rsidR="00F053E7" w:rsidRPr="003D62D4" w:rsidRDefault="00F053E7" w:rsidP="003D62D4">
      <w:pPr>
        <w:ind w:left="357"/>
        <w:jc w:val="both"/>
        <w:rPr>
          <w:rFonts w:ascii="AvantGarde Bk BT" w:eastAsiaTheme="minorHAnsi" w:hAnsi="AvantGarde Bk BT" w:cstheme="minorBidi"/>
          <w:sz w:val="20"/>
          <w:szCs w:val="20"/>
        </w:rPr>
      </w:pPr>
    </w:p>
    <w:p w14:paraId="78B3B098" w14:textId="16F1BD91" w:rsidR="00472208" w:rsidRDefault="003D62D4" w:rsidP="00472208">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Pr>
          <w:rFonts w:ascii="AvantGarde Bk BT" w:eastAsiaTheme="minorHAnsi" w:hAnsi="AvantGarde Bk BT" w:cstheme="minorBidi"/>
          <w:sz w:val="20"/>
          <w:szCs w:val="20"/>
        </w:rPr>
        <w:t>Que el M</w:t>
      </w:r>
      <w:r w:rsidR="00F053E7" w:rsidRPr="0050454F">
        <w:rPr>
          <w:rFonts w:ascii="AvantGarde Bk BT" w:eastAsiaTheme="minorHAnsi" w:hAnsi="AvantGarde Bk BT" w:cstheme="minorBidi"/>
          <w:sz w:val="20"/>
          <w:szCs w:val="20"/>
        </w:rPr>
        <w:t xml:space="preserve">unicipio de </w:t>
      </w:r>
      <w:proofErr w:type="spellStart"/>
      <w:r w:rsidR="00F053E7" w:rsidRPr="0050454F">
        <w:rPr>
          <w:rFonts w:ascii="AvantGarde Bk BT" w:eastAsiaTheme="minorHAnsi" w:hAnsi="AvantGarde Bk BT" w:cstheme="minorBidi"/>
          <w:sz w:val="20"/>
          <w:szCs w:val="20"/>
        </w:rPr>
        <w:t>Hostotipaquillo</w:t>
      </w:r>
      <w:proofErr w:type="spellEnd"/>
      <w:r w:rsidR="00F053E7" w:rsidRPr="0050454F">
        <w:rPr>
          <w:rFonts w:ascii="AvantGarde Bk BT" w:eastAsiaTheme="minorHAnsi" w:hAnsi="AvantGarde Bk BT" w:cstheme="minorBidi"/>
          <w:sz w:val="20"/>
          <w:szCs w:val="20"/>
        </w:rPr>
        <w:t xml:space="preserve"> muestra un comportamiento de su población moderadamente creciente ya que pasó de 8,659 habitantes en el año 2000, a 9,761 habitantes en 2015.</w:t>
      </w:r>
      <w:r w:rsidR="00472208">
        <w:rPr>
          <w:rFonts w:ascii="AvantGarde Bk BT" w:eastAsiaTheme="minorHAnsi" w:hAnsi="AvantGarde Bk BT" w:cstheme="minorBidi"/>
          <w:sz w:val="20"/>
          <w:szCs w:val="20"/>
        </w:rPr>
        <w:t xml:space="preserve"> </w:t>
      </w:r>
      <w:r w:rsidR="00472208" w:rsidRPr="0050454F">
        <w:rPr>
          <w:rFonts w:ascii="AvantGarde Bk BT" w:eastAsiaTheme="minorHAnsi" w:hAnsi="AvantGarde Bk BT" w:cstheme="minorBidi"/>
          <w:sz w:val="20"/>
          <w:szCs w:val="20"/>
        </w:rPr>
        <w:t xml:space="preserve">Que actualmente la Extensión La Venta de </w:t>
      </w:r>
      <w:proofErr w:type="spellStart"/>
      <w:r w:rsidR="00472208" w:rsidRPr="0050454F">
        <w:rPr>
          <w:rFonts w:ascii="AvantGarde Bk BT" w:eastAsiaTheme="minorHAnsi" w:hAnsi="AvantGarde Bk BT" w:cstheme="minorBidi"/>
          <w:sz w:val="20"/>
          <w:szCs w:val="20"/>
        </w:rPr>
        <w:t>Mochitiltic</w:t>
      </w:r>
      <w:proofErr w:type="spellEnd"/>
      <w:r w:rsidR="00472208" w:rsidRPr="0050454F">
        <w:rPr>
          <w:rFonts w:ascii="AvantGarde Bk BT" w:eastAsiaTheme="minorHAnsi" w:hAnsi="AvantGarde Bk BT" w:cstheme="minorBidi"/>
          <w:sz w:val="20"/>
          <w:szCs w:val="20"/>
        </w:rPr>
        <w:t xml:space="preserve"> cuenta con una matrícula de 114 estudiantes cursando el Bachillerato General por Competencias</w:t>
      </w:r>
      <w:r w:rsidR="00472208">
        <w:rPr>
          <w:rFonts w:ascii="AvantGarde Bk BT" w:eastAsiaTheme="minorHAnsi" w:hAnsi="AvantGarde Bk BT" w:cstheme="minorBidi"/>
          <w:sz w:val="20"/>
          <w:szCs w:val="20"/>
        </w:rPr>
        <w:t>.</w:t>
      </w:r>
    </w:p>
    <w:p w14:paraId="0460BF59" w14:textId="77777777" w:rsidR="00472208" w:rsidRPr="003D62D4" w:rsidRDefault="00472208" w:rsidP="003D62D4">
      <w:pPr>
        <w:ind w:left="357"/>
        <w:jc w:val="both"/>
        <w:rPr>
          <w:rFonts w:ascii="AvantGarde Bk BT" w:eastAsiaTheme="minorHAnsi" w:hAnsi="AvantGarde Bk BT" w:cstheme="minorBidi"/>
          <w:sz w:val="20"/>
          <w:szCs w:val="20"/>
        </w:rPr>
      </w:pPr>
    </w:p>
    <w:p w14:paraId="04DBD9A4" w14:textId="42DD1390" w:rsidR="00472208" w:rsidRPr="00472208" w:rsidRDefault="00472208" w:rsidP="00472208">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472208">
        <w:rPr>
          <w:rFonts w:ascii="AvantGarde Bk BT" w:eastAsiaTheme="minorHAnsi" w:hAnsi="AvantGarde Bk BT" w:cstheme="minorBidi"/>
          <w:sz w:val="20"/>
          <w:szCs w:val="20"/>
        </w:rPr>
        <w:t xml:space="preserve">Que el 9 de junio de 2017, el Consejo Universitario de Educación Media Superior, aprobó el dictamen número 01/02/17, del 09 de junio de 2017, en el que se </w:t>
      </w:r>
      <w:r w:rsidR="00C40CD4">
        <w:rPr>
          <w:rFonts w:ascii="AvantGarde Bk BT" w:eastAsiaTheme="minorHAnsi" w:hAnsi="AvantGarde Bk BT" w:cstheme="minorBidi"/>
          <w:sz w:val="20"/>
          <w:szCs w:val="20"/>
        </w:rPr>
        <w:t xml:space="preserve">transforma la Extensión La Venta de </w:t>
      </w:r>
      <w:proofErr w:type="spellStart"/>
      <w:r w:rsidR="00C40CD4">
        <w:rPr>
          <w:rFonts w:ascii="AvantGarde Bk BT" w:eastAsiaTheme="minorHAnsi" w:hAnsi="AvantGarde Bk BT" w:cstheme="minorBidi"/>
          <w:sz w:val="20"/>
          <w:szCs w:val="20"/>
        </w:rPr>
        <w:t>Mochitiltic</w:t>
      </w:r>
      <w:proofErr w:type="spellEnd"/>
      <w:r w:rsidR="00C40CD4">
        <w:rPr>
          <w:rFonts w:ascii="AvantGarde Bk BT" w:eastAsiaTheme="minorHAnsi" w:hAnsi="AvantGarde Bk BT" w:cstheme="minorBidi"/>
          <w:sz w:val="20"/>
          <w:szCs w:val="20"/>
        </w:rPr>
        <w:t xml:space="preserve"> a</w:t>
      </w:r>
      <w:r w:rsidRPr="00472208">
        <w:rPr>
          <w:rFonts w:ascii="AvantGarde Bk BT" w:eastAsiaTheme="minorHAnsi" w:hAnsi="AvantGarde Bk BT" w:cstheme="minorBidi"/>
          <w:sz w:val="20"/>
          <w:szCs w:val="20"/>
        </w:rPr>
        <w:t xml:space="preserve"> Módulo La Venta de </w:t>
      </w:r>
      <w:proofErr w:type="spellStart"/>
      <w:r w:rsidRPr="00472208">
        <w:rPr>
          <w:rFonts w:ascii="AvantGarde Bk BT" w:eastAsiaTheme="minorHAnsi" w:hAnsi="AvantGarde Bk BT" w:cstheme="minorBidi"/>
          <w:sz w:val="20"/>
          <w:szCs w:val="20"/>
        </w:rPr>
        <w:t>Mochitiltic</w:t>
      </w:r>
      <w:proofErr w:type="spellEnd"/>
      <w:r w:rsidRPr="00472208">
        <w:rPr>
          <w:rFonts w:ascii="AvantGarde Bk BT" w:eastAsiaTheme="minorHAnsi" w:hAnsi="AvantGarde Bk BT" w:cstheme="minorBidi"/>
        </w:rPr>
        <w:t xml:space="preserve"> </w:t>
      </w:r>
      <w:r w:rsidRPr="00472208">
        <w:rPr>
          <w:rFonts w:ascii="AvantGarde Bk BT" w:eastAsiaTheme="minorHAnsi" w:hAnsi="AvantGarde Bk BT" w:cstheme="minorBidi"/>
          <w:sz w:val="20"/>
          <w:szCs w:val="20"/>
        </w:rPr>
        <w:t>adscrito a la Escuela Preparatoria Regional de Tequila</w:t>
      </w:r>
      <w:r w:rsidRPr="00472208">
        <w:rPr>
          <w:rFonts w:ascii="AvantGarde Bk BT" w:hAnsi="AvantGarde Bk BT"/>
          <w:color w:val="000000"/>
          <w:sz w:val="20"/>
          <w:szCs w:val="20"/>
        </w:rPr>
        <w:t>.</w:t>
      </w:r>
    </w:p>
    <w:p w14:paraId="048C1291" w14:textId="77777777" w:rsidR="00472208" w:rsidRPr="00472208" w:rsidRDefault="00472208" w:rsidP="003D62D4">
      <w:pPr>
        <w:ind w:left="357"/>
        <w:jc w:val="both"/>
        <w:rPr>
          <w:rFonts w:ascii="AvantGarde Bk BT" w:eastAsiaTheme="minorHAnsi" w:hAnsi="AvantGarde Bk BT" w:cstheme="minorBidi"/>
          <w:sz w:val="20"/>
          <w:szCs w:val="20"/>
        </w:rPr>
      </w:pPr>
    </w:p>
    <w:p w14:paraId="7A2E8144" w14:textId="77777777" w:rsidR="00BF1B12" w:rsidRDefault="00472208" w:rsidP="00BF1B12">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472208">
        <w:rPr>
          <w:rFonts w:ascii="AvantGarde Bk BT" w:eastAsiaTheme="minorHAnsi" w:hAnsi="AvantGarde Bk BT" w:cstheme="minorBidi"/>
          <w:sz w:val="20"/>
          <w:szCs w:val="20"/>
        </w:rPr>
        <w:t xml:space="preserve">Que el Módulo La Venta de </w:t>
      </w:r>
      <w:proofErr w:type="spellStart"/>
      <w:r w:rsidRPr="00472208">
        <w:rPr>
          <w:rFonts w:ascii="AvantGarde Bk BT" w:eastAsiaTheme="minorHAnsi" w:hAnsi="AvantGarde Bk BT" w:cstheme="minorBidi"/>
          <w:sz w:val="20"/>
          <w:szCs w:val="20"/>
        </w:rPr>
        <w:t>Mochitiltic</w:t>
      </w:r>
      <w:proofErr w:type="spellEnd"/>
      <w:r w:rsidRPr="00472208">
        <w:rPr>
          <w:rFonts w:ascii="AvantGarde Bk BT" w:eastAsiaTheme="minorHAnsi" w:hAnsi="AvantGarde Bk BT" w:cstheme="minorBidi"/>
          <w:sz w:val="20"/>
          <w:szCs w:val="20"/>
        </w:rPr>
        <w:t xml:space="preserve"> desarrollará sus funciones académicas y administrativas en el terreno que actualmente ocupa, el cual recibió la Universidad de Guadalajara en comodato a título gratuito, tomando en cuenta la capacidad instalada y equipamiento, necesaria para la operatividad de dicho Módulo.</w:t>
      </w:r>
    </w:p>
    <w:p w14:paraId="675F64E2" w14:textId="5231D15F" w:rsidR="00D74ED2" w:rsidRDefault="00D74ED2">
      <w:pPr>
        <w:spacing w:after="200" w:line="276" w:lineRule="auto"/>
        <w:rPr>
          <w:rFonts w:ascii="AvantGarde Bk BT" w:eastAsiaTheme="minorHAnsi" w:hAnsi="AvantGarde Bk BT" w:cstheme="minorBidi"/>
          <w:sz w:val="20"/>
          <w:szCs w:val="20"/>
        </w:rPr>
      </w:pPr>
      <w:r>
        <w:rPr>
          <w:rFonts w:ascii="AvantGarde Bk BT" w:eastAsiaTheme="minorHAnsi" w:hAnsi="AvantGarde Bk BT" w:cstheme="minorBidi"/>
          <w:sz w:val="20"/>
          <w:szCs w:val="20"/>
        </w:rPr>
        <w:br w:type="page"/>
      </w:r>
    </w:p>
    <w:p w14:paraId="5C3A024D" w14:textId="77777777" w:rsidR="00BF1B12" w:rsidRPr="00BF1B12" w:rsidRDefault="00BF1B12" w:rsidP="003D62D4">
      <w:pPr>
        <w:ind w:left="357"/>
        <w:jc w:val="both"/>
        <w:rPr>
          <w:rFonts w:ascii="AvantGarde Bk BT" w:eastAsiaTheme="minorHAnsi" w:hAnsi="AvantGarde Bk BT" w:cstheme="minorBidi"/>
          <w:sz w:val="20"/>
          <w:szCs w:val="20"/>
        </w:rPr>
      </w:pPr>
    </w:p>
    <w:p w14:paraId="5EC2D7BB" w14:textId="77777777" w:rsidR="00BF1B12" w:rsidRDefault="00F053E7" w:rsidP="00BF1B12">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eastAsia="es-MX"/>
        </w:rPr>
      </w:pPr>
      <w:r w:rsidRPr="00BF1B12">
        <w:rPr>
          <w:rFonts w:ascii="AvantGarde Bk BT" w:eastAsiaTheme="minorHAnsi" w:hAnsi="AvantGarde Bk BT" w:cstheme="minorBidi"/>
          <w:sz w:val="20"/>
          <w:szCs w:val="20"/>
        </w:rPr>
        <w:t xml:space="preserve">Que la Extensión La Venta de </w:t>
      </w:r>
      <w:proofErr w:type="spellStart"/>
      <w:r w:rsidRPr="00BF1B12">
        <w:rPr>
          <w:rFonts w:ascii="AvantGarde Bk BT" w:eastAsiaTheme="minorHAnsi" w:hAnsi="AvantGarde Bk BT" w:cstheme="minorBidi"/>
          <w:sz w:val="20"/>
          <w:szCs w:val="20"/>
        </w:rPr>
        <w:t>Mochitiltic</w:t>
      </w:r>
      <w:proofErr w:type="spellEnd"/>
      <w:r w:rsidRPr="00BF1B12">
        <w:rPr>
          <w:rFonts w:ascii="AvantGarde Bk BT" w:eastAsiaTheme="minorHAnsi" w:hAnsi="AvantGarde Bk BT" w:cstheme="minorBidi"/>
          <w:sz w:val="20"/>
          <w:szCs w:val="20"/>
        </w:rPr>
        <w:t xml:space="preserve"> cuenta con un terreno de 8,657 metros cuadrados, donde se construirá un edificio de 3 niveles que contará con 4 aulas didácticas, área administrativa, laboratorio de usos múltiples, sala de maestros, biblioteca, orientación </w:t>
      </w:r>
      <w:r w:rsidRPr="00BF1B12">
        <w:rPr>
          <w:rFonts w:ascii="AvantGarde Bk BT" w:eastAsiaTheme="minorHAnsi" w:hAnsi="AvantGarde Bk BT" w:cstheme="minorBidi"/>
          <w:sz w:val="20"/>
          <w:szCs w:val="20"/>
          <w:lang w:eastAsia="es-MX"/>
        </w:rPr>
        <w:t>educativa, laboratorio de cómputo y servicios sanitarios.</w:t>
      </w:r>
    </w:p>
    <w:p w14:paraId="35F54B85" w14:textId="77777777" w:rsidR="00BF1B12" w:rsidRPr="00BF1B12" w:rsidRDefault="00BF1B12" w:rsidP="003D62D4">
      <w:pPr>
        <w:ind w:left="357"/>
        <w:jc w:val="both"/>
        <w:rPr>
          <w:rFonts w:ascii="AvantGarde Bk BT" w:eastAsiaTheme="minorHAnsi" w:hAnsi="AvantGarde Bk BT" w:cstheme="minorBidi"/>
          <w:sz w:val="20"/>
          <w:szCs w:val="20"/>
        </w:rPr>
      </w:pPr>
    </w:p>
    <w:p w14:paraId="4E328931" w14:textId="425F978B" w:rsidR="00BF1B12" w:rsidRDefault="00477077" w:rsidP="00BF1B12">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BF1B12">
        <w:rPr>
          <w:rFonts w:ascii="AvantGarde Bk BT" w:eastAsiaTheme="minorHAnsi" w:hAnsi="AvantGarde Bk BT" w:cstheme="minorBidi"/>
          <w:sz w:val="20"/>
          <w:szCs w:val="20"/>
        </w:rPr>
        <w:t xml:space="preserve">Que para su funcionamiento, </w:t>
      </w:r>
      <w:r w:rsidR="00C632D5" w:rsidRPr="00BF1B12">
        <w:rPr>
          <w:rFonts w:ascii="AvantGarde Bk BT" w:eastAsiaTheme="minorHAnsi" w:hAnsi="AvantGarde Bk BT" w:cstheme="minorBidi"/>
          <w:sz w:val="20"/>
          <w:szCs w:val="20"/>
        </w:rPr>
        <w:t xml:space="preserve">el Módulo de </w:t>
      </w:r>
      <w:r w:rsidR="00BF1B12">
        <w:rPr>
          <w:rFonts w:ascii="AvantGarde Bk BT" w:eastAsiaTheme="minorHAnsi" w:hAnsi="AvantGarde Bk BT" w:cstheme="minorBidi"/>
          <w:sz w:val="20"/>
          <w:szCs w:val="20"/>
        </w:rPr>
        <w:t xml:space="preserve">La Venta de </w:t>
      </w:r>
      <w:proofErr w:type="spellStart"/>
      <w:r w:rsidR="00BF1B12">
        <w:rPr>
          <w:rFonts w:ascii="AvantGarde Bk BT" w:eastAsiaTheme="minorHAnsi" w:hAnsi="AvantGarde Bk BT" w:cstheme="minorBidi"/>
          <w:sz w:val="20"/>
          <w:szCs w:val="20"/>
        </w:rPr>
        <w:t>Mochitiltic</w:t>
      </w:r>
      <w:proofErr w:type="spellEnd"/>
      <w:r w:rsidR="00BF1B12" w:rsidRPr="00BF1B12">
        <w:rPr>
          <w:rFonts w:ascii="AvantGarde Bk BT" w:eastAsiaTheme="minorHAnsi" w:hAnsi="AvantGarde Bk BT" w:cstheme="minorBidi"/>
          <w:sz w:val="20"/>
          <w:szCs w:val="20"/>
        </w:rPr>
        <w:t xml:space="preserve"> </w:t>
      </w:r>
      <w:r w:rsidR="00BF1B12" w:rsidRPr="006D259B">
        <w:rPr>
          <w:rFonts w:ascii="AvantGarde Bk BT" w:eastAsiaTheme="minorHAnsi" w:hAnsi="AvantGarde Bk BT" w:cstheme="minorBidi"/>
          <w:sz w:val="20"/>
          <w:szCs w:val="20"/>
        </w:rPr>
        <w:t>requiere contar con el personal académico y administrativo suficiente, así como con recursos materiales, equipamiento y gasto de operación que corresponde a un módulo; tales recursos serán gestionados ante el Sistema de Educación Media Superior y la Rectoría General</w:t>
      </w:r>
      <w:r w:rsidR="00BF1B12">
        <w:rPr>
          <w:rFonts w:ascii="AvantGarde Bk BT" w:eastAsiaTheme="minorHAnsi" w:hAnsi="AvantGarde Bk BT" w:cstheme="minorBidi"/>
          <w:sz w:val="20"/>
          <w:szCs w:val="20"/>
        </w:rPr>
        <w:t>.</w:t>
      </w:r>
    </w:p>
    <w:p w14:paraId="5FD83D9D" w14:textId="77777777" w:rsidR="00BF1B12" w:rsidRPr="003D62D4" w:rsidRDefault="00BF1B12" w:rsidP="003D62D4">
      <w:pPr>
        <w:ind w:left="357"/>
        <w:jc w:val="both"/>
        <w:rPr>
          <w:rFonts w:ascii="AvantGarde Bk BT" w:eastAsiaTheme="minorHAnsi" w:hAnsi="AvantGarde Bk BT" w:cstheme="minorBidi"/>
          <w:sz w:val="20"/>
          <w:szCs w:val="20"/>
        </w:rPr>
      </w:pPr>
    </w:p>
    <w:p w14:paraId="635FEB30" w14:textId="03C60C73" w:rsidR="00477077" w:rsidRPr="00BF1B12" w:rsidRDefault="005B4960" w:rsidP="00BF1B12">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BF1B12">
        <w:rPr>
          <w:rFonts w:ascii="AvantGarde Bk BT" w:eastAsiaTheme="minorHAnsi" w:hAnsi="AvantGarde Bk BT" w:cstheme="minorBidi"/>
          <w:sz w:val="20"/>
          <w:szCs w:val="20"/>
        </w:rPr>
        <w:t xml:space="preserve">Que el Módulo </w:t>
      </w:r>
      <w:r w:rsidR="00EA694A" w:rsidRPr="00BF1B12">
        <w:rPr>
          <w:rFonts w:ascii="AvantGarde Bk BT" w:eastAsiaTheme="minorHAnsi" w:hAnsi="AvantGarde Bk BT" w:cstheme="minorBidi"/>
          <w:sz w:val="20"/>
          <w:szCs w:val="20"/>
        </w:rPr>
        <w:t xml:space="preserve">La Venta de </w:t>
      </w:r>
      <w:proofErr w:type="spellStart"/>
      <w:r w:rsidR="00EA694A" w:rsidRPr="00BF1B12">
        <w:rPr>
          <w:rFonts w:ascii="AvantGarde Bk BT" w:eastAsiaTheme="minorHAnsi" w:hAnsi="AvantGarde Bk BT" w:cstheme="minorBidi"/>
          <w:sz w:val="20"/>
          <w:szCs w:val="20"/>
        </w:rPr>
        <w:t>Mochitiltic</w:t>
      </w:r>
      <w:proofErr w:type="spellEnd"/>
      <w:r w:rsidR="00EA694A" w:rsidRPr="00BF1B12">
        <w:rPr>
          <w:rFonts w:ascii="AvantGarde Bk BT" w:eastAsiaTheme="minorHAnsi" w:hAnsi="AvantGarde Bk BT" w:cstheme="minorBidi"/>
        </w:rPr>
        <w:t xml:space="preserve"> </w:t>
      </w:r>
      <w:r w:rsidR="009F1294" w:rsidRPr="00BF1B12">
        <w:rPr>
          <w:rFonts w:ascii="AvantGarde Bk BT" w:eastAsiaTheme="minorHAnsi" w:hAnsi="AvantGarde Bk BT" w:cstheme="minorBidi"/>
          <w:sz w:val="20"/>
          <w:szCs w:val="20"/>
        </w:rPr>
        <w:t>de la Universidad de Guadalajara, podrá iniciar funciones a partir del ciclo escolar 201</w:t>
      </w:r>
      <w:r w:rsidR="00C104AA" w:rsidRPr="00BF1B12">
        <w:rPr>
          <w:rFonts w:ascii="AvantGarde Bk BT" w:eastAsiaTheme="minorHAnsi" w:hAnsi="AvantGarde Bk BT" w:cstheme="minorBidi"/>
          <w:sz w:val="20"/>
          <w:szCs w:val="20"/>
        </w:rPr>
        <w:t>7</w:t>
      </w:r>
      <w:r w:rsidR="009F1294" w:rsidRPr="00BF1B12">
        <w:rPr>
          <w:rFonts w:ascii="AvantGarde Bk BT" w:eastAsiaTheme="minorHAnsi" w:hAnsi="AvantGarde Bk BT" w:cstheme="minorBidi"/>
          <w:sz w:val="20"/>
          <w:szCs w:val="20"/>
        </w:rPr>
        <w:t xml:space="preserve"> "</w:t>
      </w:r>
      <w:r w:rsidRPr="00BF1B12">
        <w:rPr>
          <w:rFonts w:ascii="AvantGarde Bk BT" w:eastAsiaTheme="minorHAnsi" w:hAnsi="AvantGarde Bk BT" w:cstheme="minorBidi"/>
          <w:sz w:val="20"/>
          <w:szCs w:val="20"/>
        </w:rPr>
        <w:t>B</w:t>
      </w:r>
      <w:r w:rsidR="00472208" w:rsidRPr="00BF1B12">
        <w:rPr>
          <w:rFonts w:ascii="AvantGarde Bk BT" w:eastAsiaTheme="minorHAnsi" w:hAnsi="AvantGarde Bk BT" w:cstheme="minorBidi"/>
          <w:sz w:val="20"/>
          <w:szCs w:val="20"/>
        </w:rPr>
        <w:t>"</w:t>
      </w:r>
      <w:r w:rsidR="00212BA3" w:rsidRPr="00BF1B12">
        <w:rPr>
          <w:rFonts w:ascii="AvantGarde Bk BT" w:eastAsiaTheme="minorHAnsi" w:hAnsi="AvantGarde Bk BT" w:cstheme="minorBidi"/>
          <w:sz w:val="20"/>
          <w:szCs w:val="20"/>
        </w:rPr>
        <w:t>.</w:t>
      </w:r>
    </w:p>
    <w:p w14:paraId="124AF998" w14:textId="77777777" w:rsidR="004A6089" w:rsidRDefault="004A6089" w:rsidP="003D62D4">
      <w:pPr>
        <w:ind w:left="357"/>
        <w:jc w:val="both"/>
        <w:rPr>
          <w:rFonts w:ascii="AvantGarde Bk BT" w:eastAsiaTheme="minorHAnsi" w:hAnsi="AvantGarde Bk BT" w:cstheme="minorBidi"/>
          <w:sz w:val="20"/>
          <w:szCs w:val="20"/>
        </w:rPr>
      </w:pPr>
    </w:p>
    <w:p w14:paraId="6DE4573F" w14:textId="2502FD5E" w:rsidR="00233C56" w:rsidRDefault="00233C56" w:rsidP="003D62D4">
      <w:pPr>
        <w:spacing w:line="276" w:lineRule="auto"/>
        <w:rPr>
          <w:rFonts w:ascii="AvantGarde Bk BT" w:eastAsiaTheme="minorHAnsi" w:hAnsi="AvantGarde Bk BT" w:cstheme="minorBidi"/>
          <w:sz w:val="20"/>
          <w:szCs w:val="20"/>
        </w:rPr>
      </w:pPr>
      <w:r w:rsidRPr="00D65879">
        <w:rPr>
          <w:rFonts w:ascii="AvantGarde Bk BT" w:eastAsiaTheme="minorHAnsi" w:hAnsi="AvantGarde Bk BT" w:cstheme="minorBidi"/>
          <w:sz w:val="20"/>
          <w:szCs w:val="20"/>
        </w:rPr>
        <w:t>En virtud de los resultandos antes expuestos y</w:t>
      </w:r>
    </w:p>
    <w:p w14:paraId="21A57B31" w14:textId="77777777" w:rsidR="001068C9" w:rsidRPr="00D65879" w:rsidRDefault="001068C9" w:rsidP="003D62D4">
      <w:pPr>
        <w:ind w:left="357"/>
        <w:jc w:val="both"/>
        <w:rPr>
          <w:rFonts w:ascii="AvantGarde Bk BT" w:eastAsiaTheme="minorHAnsi" w:hAnsi="AvantGarde Bk BT" w:cstheme="minorBidi"/>
          <w:sz w:val="20"/>
          <w:szCs w:val="20"/>
        </w:rPr>
      </w:pPr>
    </w:p>
    <w:p w14:paraId="669E8826" w14:textId="566E4075" w:rsidR="00021F40" w:rsidRDefault="002F00D9" w:rsidP="002F00D9">
      <w:pPr>
        <w:tabs>
          <w:tab w:val="num" w:pos="284"/>
        </w:tabs>
        <w:autoSpaceDE w:val="0"/>
        <w:autoSpaceDN w:val="0"/>
        <w:adjustRightInd w:val="0"/>
        <w:jc w:val="center"/>
        <w:rPr>
          <w:rFonts w:ascii="AvantGarde Bk BT" w:hAnsi="AvantGarde Bk BT"/>
          <w:b/>
          <w:color w:val="000000"/>
          <w:sz w:val="20"/>
          <w:szCs w:val="20"/>
        </w:rPr>
      </w:pPr>
      <w:r>
        <w:rPr>
          <w:rFonts w:ascii="AvantGarde Bk BT" w:hAnsi="AvantGarde Bk BT"/>
          <w:b/>
          <w:color w:val="000000"/>
          <w:sz w:val="20"/>
          <w:szCs w:val="20"/>
        </w:rPr>
        <w:t xml:space="preserve">C o n s i </w:t>
      </w:r>
      <w:proofErr w:type="spellStart"/>
      <w:r>
        <w:rPr>
          <w:rFonts w:ascii="AvantGarde Bk BT" w:hAnsi="AvantGarde Bk BT"/>
          <w:b/>
          <w:color w:val="000000"/>
          <w:sz w:val="20"/>
          <w:szCs w:val="20"/>
        </w:rPr>
        <w:t>d e</w:t>
      </w:r>
      <w:proofErr w:type="spellEnd"/>
      <w:r>
        <w:rPr>
          <w:rFonts w:ascii="AvantGarde Bk BT" w:hAnsi="AvantGarde Bk BT"/>
          <w:b/>
          <w:color w:val="000000"/>
          <w:sz w:val="20"/>
          <w:szCs w:val="20"/>
        </w:rPr>
        <w:t xml:space="preserve"> r a n d o</w:t>
      </w:r>
      <w:r w:rsidR="00021F40" w:rsidRPr="00D65879">
        <w:rPr>
          <w:rFonts w:ascii="AvantGarde Bk BT" w:hAnsi="AvantGarde Bk BT"/>
          <w:b/>
          <w:color w:val="000000"/>
          <w:sz w:val="20"/>
          <w:szCs w:val="20"/>
        </w:rPr>
        <w:t>:</w:t>
      </w:r>
    </w:p>
    <w:p w14:paraId="5EABA351" w14:textId="77777777" w:rsidR="002F00D9" w:rsidRPr="00D65879" w:rsidRDefault="002F00D9" w:rsidP="002F00D9">
      <w:pPr>
        <w:tabs>
          <w:tab w:val="num" w:pos="284"/>
        </w:tabs>
        <w:autoSpaceDE w:val="0"/>
        <w:autoSpaceDN w:val="0"/>
        <w:adjustRightInd w:val="0"/>
        <w:spacing w:after="120"/>
        <w:rPr>
          <w:rFonts w:ascii="AvantGarde Bk BT" w:hAnsi="AvantGarde Bk BT"/>
          <w:b/>
          <w:color w:val="000000"/>
          <w:sz w:val="20"/>
          <w:szCs w:val="20"/>
        </w:rPr>
      </w:pPr>
    </w:p>
    <w:p w14:paraId="6AD9F943"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7391B04C" w14:textId="19E1C6CA"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D65879">
        <w:rPr>
          <w:rFonts w:ascii="AvantGarde Bk BT" w:eastAsia="Times New Roman" w:hAnsi="AvantGarde Bk BT" w:cs="Arial"/>
          <w:color w:val="000000"/>
          <w:sz w:val="20"/>
          <w:szCs w:val="20"/>
          <w:lang w:eastAsia="es-MX"/>
        </w:rPr>
        <w:t xml:space="preserve"> desarrollo socioeconómico del e</w:t>
      </w:r>
      <w:r w:rsidRPr="00D65879">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Pr>
          <w:rFonts w:ascii="AvantGarde Bk BT" w:eastAsia="Times New Roman" w:hAnsi="AvantGarde Bk BT" w:cs="Arial"/>
          <w:color w:val="000000"/>
          <w:sz w:val="20"/>
          <w:szCs w:val="20"/>
          <w:lang w:eastAsia="es-MX"/>
        </w:rPr>
        <w:t xml:space="preserve">n de la educación superior, así </w:t>
      </w:r>
      <w:r w:rsidRPr="00D65879">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2BD11DF9"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2F00D9" w:rsidRDefault="00F459ED" w:rsidP="00824BFE">
      <w:pPr>
        <w:autoSpaceDE w:val="0"/>
        <w:autoSpaceDN w:val="0"/>
        <w:adjustRightInd w:val="0"/>
        <w:jc w:val="both"/>
        <w:rPr>
          <w:rFonts w:ascii="AvantGarde Bk BT" w:hAnsi="AvantGarde Bk BT"/>
          <w:color w:val="000000"/>
          <w:sz w:val="20"/>
          <w:szCs w:val="20"/>
        </w:rPr>
      </w:pPr>
    </w:p>
    <w:p w14:paraId="57800650"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3877272E" w:rsidR="00D74ED2" w:rsidRDefault="00D74ED2">
      <w:pPr>
        <w:spacing w:after="200" w:line="276" w:lineRule="auto"/>
        <w:rPr>
          <w:rFonts w:ascii="AvantGarde Bk BT" w:hAnsi="AvantGarde Bk BT"/>
          <w:color w:val="000000"/>
          <w:sz w:val="20"/>
          <w:szCs w:val="20"/>
        </w:rPr>
      </w:pPr>
      <w:r>
        <w:rPr>
          <w:rFonts w:ascii="AvantGarde Bk BT" w:hAnsi="AvantGarde Bk BT"/>
          <w:color w:val="000000"/>
          <w:sz w:val="20"/>
          <w:szCs w:val="20"/>
        </w:rPr>
        <w:br w:type="page"/>
      </w:r>
    </w:p>
    <w:p w14:paraId="4E26D611"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54594A2F"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43ADD1C5"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2B2FDA19"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4654B38C"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4B90DCAE" w14:textId="742CBC31" w:rsidR="00021F40"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son atribuciones de la Comisión de Educación, de conformidad con los artículos 84 y 85</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fracciones III y IV</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del Estatuto General, </w:t>
      </w:r>
      <w:r w:rsidRPr="00D65879">
        <w:rPr>
          <w:rFonts w:ascii="AvantGarde Bk BT" w:hAnsi="AvantGarde Bk BT"/>
          <w:color w:val="auto"/>
          <w:sz w:val="20"/>
          <w:szCs w:val="20"/>
        </w:rPr>
        <w:t>d</w:t>
      </w:r>
      <w:r w:rsidRPr="00D65879">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D65879">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D65879" w:rsidRDefault="00021F40" w:rsidP="00824BFE">
      <w:pPr>
        <w:pStyle w:val="Default"/>
        <w:jc w:val="both"/>
        <w:rPr>
          <w:rFonts w:ascii="AvantGarde Bk BT" w:eastAsiaTheme="minorHAnsi" w:hAnsi="AvantGarde Bk BT"/>
          <w:color w:val="auto"/>
          <w:sz w:val="20"/>
          <w:szCs w:val="20"/>
          <w:lang w:eastAsia="en-US"/>
        </w:rPr>
      </w:pPr>
    </w:p>
    <w:p w14:paraId="29C62231" w14:textId="733C8B80" w:rsidR="00021F40"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son atribuciones de la Comisión de Hacienda, de conformidad con el artículo 86</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fracción</w:t>
      </w:r>
      <w:r w:rsidR="00F459ED" w:rsidRPr="00D65879">
        <w:rPr>
          <w:rFonts w:ascii="AvantGarde Bk BT" w:eastAsiaTheme="minorHAnsi" w:hAnsi="AvantGarde Bk BT"/>
          <w:color w:val="auto"/>
          <w:sz w:val="20"/>
          <w:szCs w:val="20"/>
          <w:lang w:eastAsia="en-US"/>
        </w:rPr>
        <w:t xml:space="preserve"> </w:t>
      </w:r>
      <w:r w:rsidRPr="00D65879">
        <w:rPr>
          <w:rFonts w:ascii="AvantGarde Bk BT" w:eastAsiaTheme="minorHAnsi" w:hAnsi="AvantGarde Bk BT"/>
          <w:color w:val="auto"/>
          <w:sz w:val="20"/>
          <w:szCs w:val="20"/>
          <w:lang w:eastAsia="en-US"/>
        </w:rPr>
        <w:t>III</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D65879" w:rsidRDefault="00021F40" w:rsidP="00824BFE">
      <w:pPr>
        <w:pStyle w:val="Default"/>
        <w:jc w:val="both"/>
        <w:rPr>
          <w:rFonts w:ascii="AvantGarde Bk BT" w:eastAsiaTheme="minorHAnsi" w:hAnsi="AvantGarde Bk BT"/>
          <w:color w:val="auto"/>
          <w:sz w:val="20"/>
          <w:szCs w:val="20"/>
          <w:lang w:eastAsia="en-US"/>
        </w:rPr>
      </w:pPr>
    </w:p>
    <w:p w14:paraId="5E5B5310" w14:textId="74C09652" w:rsidR="00021F40"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son atribuciones de la Comisión de Normatividad, de conformidad con el artículo 88</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fracción II</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proponer las </w:t>
      </w:r>
      <w:r w:rsidRPr="00D65879">
        <w:rPr>
          <w:rFonts w:ascii="AvantGarde Bk BT" w:eastAsiaTheme="minorHAnsi" w:hAnsi="AvantGarde Bk BT" w:cstheme="minorBidi"/>
          <w:color w:val="auto"/>
          <w:sz w:val="20"/>
          <w:szCs w:val="20"/>
          <w:lang w:val="es-MX" w:eastAsia="en-US"/>
        </w:rPr>
        <w:t>modificaciones o adiciones</w:t>
      </w:r>
      <w:r w:rsidRPr="00D65879">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D65879" w:rsidRDefault="00021F40" w:rsidP="00824BFE">
      <w:pPr>
        <w:pStyle w:val="Default"/>
        <w:jc w:val="both"/>
        <w:rPr>
          <w:rFonts w:ascii="AvantGarde Bk BT" w:eastAsiaTheme="minorHAnsi" w:hAnsi="AvantGarde Bk BT"/>
          <w:color w:val="auto"/>
          <w:sz w:val="20"/>
          <w:szCs w:val="20"/>
          <w:lang w:eastAsia="en-US"/>
        </w:rPr>
      </w:pPr>
    </w:p>
    <w:p w14:paraId="6368F69C" w14:textId="4591C9C4" w:rsidR="001F2155"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es facultad del Rector General, de conformidad con el artículo 35</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fracciones I y X</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70CAC67" w14:textId="42EF3985" w:rsidR="00D74ED2" w:rsidRDefault="00D74ED2">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6E7E7A02" w14:textId="77777777" w:rsidR="00021F40" w:rsidRPr="00D65879" w:rsidRDefault="00021F40" w:rsidP="002F00D9">
      <w:pPr>
        <w:pStyle w:val="Default"/>
        <w:jc w:val="both"/>
        <w:rPr>
          <w:rFonts w:ascii="AvantGarde Bk BT" w:eastAsiaTheme="minorHAnsi" w:hAnsi="AvantGarde Bk BT"/>
          <w:color w:val="auto"/>
          <w:sz w:val="20"/>
          <w:szCs w:val="20"/>
          <w:lang w:eastAsia="en-US"/>
        </w:rPr>
      </w:pPr>
    </w:p>
    <w:p w14:paraId="33657480" w14:textId="77777777" w:rsidR="001F2155" w:rsidRPr="00D65879"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77777777" w:rsidR="001F2155" w:rsidRPr="00D65879" w:rsidRDefault="001F2155" w:rsidP="002F00D9">
      <w:pPr>
        <w:pStyle w:val="Default"/>
        <w:jc w:val="both"/>
        <w:rPr>
          <w:rFonts w:ascii="AvantGarde Bk BT" w:eastAsiaTheme="minorHAnsi" w:hAnsi="AvantGarde Bk BT"/>
          <w:color w:val="auto"/>
          <w:sz w:val="20"/>
          <w:szCs w:val="20"/>
          <w:lang w:eastAsia="en-US"/>
        </w:rPr>
      </w:pPr>
    </w:p>
    <w:p w14:paraId="4A72DBC2" w14:textId="6CADD248" w:rsidR="001F2155" w:rsidRPr="00D65879"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Default="002F00D9" w:rsidP="00824BFE">
      <w:pPr>
        <w:jc w:val="both"/>
        <w:rPr>
          <w:rFonts w:ascii="AvantGarde Bk BT" w:hAnsi="AvantGarde Bk BT"/>
          <w:sz w:val="20"/>
          <w:szCs w:val="20"/>
        </w:rPr>
      </w:pPr>
    </w:p>
    <w:p w14:paraId="7E5ECF70" w14:textId="1109646A" w:rsidR="00021F40" w:rsidRDefault="00021F40" w:rsidP="00824BFE">
      <w:pPr>
        <w:jc w:val="both"/>
        <w:rPr>
          <w:rFonts w:ascii="AvantGarde Bk BT" w:hAnsi="AvantGarde Bk BT"/>
          <w:sz w:val="20"/>
          <w:szCs w:val="20"/>
        </w:rPr>
      </w:pPr>
      <w:r w:rsidRPr="00D65879">
        <w:rPr>
          <w:rFonts w:ascii="AvantGarde Bk BT" w:hAnsi="AvantGarde Bk BT"/>
          <w:sz w:val="20"/>
          <w:szCs w:val="20"/>
        </w:rPr>
        <w:t>Por lo antes expuesto y fundado, estas Comisiones Permanentes de Educación, de Hacienda y de Normatividad tienen a bien proponer al pleno del H. Consejo General Universitario los siguientes</w:t>
      </w:r>
      <w:r w:rsidR="001F2155" w:rsidRPr="00D65879">
        <w:rPr>
          <w:rFonts w:ascii="AvantGarde Bk BT" w:hAnsi="AvantGarde Bk BT"/>
          <w:sz w:val="20"/>
          <w:szCs w:val="20"/>
        </w:rPr>
        <w:t>:</w:t>
      </w:r>
    </w:p>
    <w:p w14:paraId="702A7D77" w14:textId="77777777" w:rsidR="001F7BAC" w:rsidRPr="00D65879" w:rsidRDefault="001F7BAC" w:rsidP="00824BFE">
      <w:pPr>
        <w:jc w:val="both"/>
        <w:rPr>
          <w:rFonts w:ascii="AvantGarde Bk BT" w:hAnsi="AvantGarde Bk BT"/>
          <w:sz w:val="20"/>
          <w:szCs w:val="20"/>
        </w:rPr>
      </w:pPr>
    </w:p>
    <w:p w14:paraId="2A7B65B4" w14:textId="29C02237" w:rsidR="00F459ED" w:rsidRPr="00D65879" w:rsidRDefault="00F459ED" w:rsidP="00824BFE">
      <w:pPr>
        <w:jc w:val="center"/>
        <w:rPr>
          <w:rFonts w:ascii="AvantGarde Bk BT" w:hAnsi="AvantGarde Bk BT"/>
          <w:b/>
          <w:sz w:val="20"/>
          <w:szCs w:val="20"/>
        </w:rPr>
      </w:pPr>
      <w:r w:rsidRPr="00D65879">
        <w:rPr>
          <w:rFonts w:ascii="AvantGarde Bk BT" w:hAnsi="AvantGarde Bk BT"/>
          <w:b/>
          <w:sz w:val="20"/>
          <w:szCs w:val="20"/>
        </w:rPr>
        <w:t>R e s o l u t i v o s:</w:t>
      </w:r>
    </w:p>
    <w:p w14:paraId="30DFA248" w14:textId="77777777" w:rsidR="00F459ED" w:rsidRPr="00D65879" w:rsidRDefault="00F459ED" w:rsidP="00824BFE">
      <w:pPr>
        <w:jc w:val="both"/>
        <w:rPr>
          <w:rFonts w:ascii="AvantGarde Bk BT" w:hAnsi="AvantGarde Bk BT"/>
          <w:b/>
          <w:sz w:val="20"/>
          <w:szCs w:val="20"/>
        </w:rPr>
      </w:pPr>
    </w:p>
    <w:p w14:paraId="2557CF96" w14:textId="37B84D10" w:rsidR="00021F40" w:rsidRDefault="00021F40" w:rsidP="00824BFE">
      <w:pPr>
        <w:jc w:val="both"/>
        <w:rPr>
          <w:rFonts w:ascii="AvantGarde Bk BT" w:hAnsi="AvantGarde Bk BT"/>
          <w:color w:val="000000"/>
          <w:sz w:val="20"/>
          <w:szCs w:val="20"/>
        </w:rPr>
      </w:pPr>
      <w:r w:rsidRPr="00D65879">
        <w:rPr>
          <w:rFonts w:ascii="AvantGarde Bk BT" w:hAnsi="AvantGarde Bk BT"/>
          <w:b/>
          <w:sz w:val="20"/>
          <w:szCs w:val="20"/>
        </w:rPr>
        <w:t>PRIMERO.</w:t>
      </w:r>
      <w:r w:rsidR="00F459ED" w:rsidRPr="00D65879">
        <w:rPr>
          <w:rFonts w:ascii="AvantGarde Bk BT" w:hAnsi="AvantGarde Bk BT"/>
          <w:sz w:val="20"/>
          <w:szCs w:val="20"/>
        </w:rPr>
        <w:t xml:space="preserve"> </w:t>
      </w:r>
      <w:r w:rsidRPr="0024566C">
        <w:rPr>
          <w:rFonts w:ascii="AvantGarde Bk BT" w:eastAsiaTheme="minorHAnsi" w:hAnsi="AvantGarde Bk BT" w:cstheme="minorBidi"/>
          <w:sz w:val="20"/>
          <w:szCs w:val="20"/>
        </w:rPr>
        <w:t xml:space="preserve">Se </w:t>
      </w:r>
      <w:r w:rsidR="003D62D4" w:rsidRPr="003D62D4">
        <w:rPr>
          <w:rFonts w:ascii="AvantGarde Bk BT" w:hAnsi="AvantGarde Bk BT"/>
          <w:b/>
          <w:color w:val="000000"/>
          <w:sz w:val="20"/>
          <w:szCs w:val="20"/>
        </w:rPr>
        <w:t>CREA EL MÓDULO LA VENTA DE MOCHITILTIC</w:t>
      </w:r>
      <w:r w:rsidR="003D62D4">
        <w:rPr>
          <w:rFonts w:ascii="AvantGarde Bk BT" w:hAnsi="AvantGarde Bk BT"/>
          <w:b/>
          <w:color w:val="000000"/>
          <w:sz w:val="20"/>
          <w:szCs w:val="20"/>
        </w:rPr>
        <w:t>,</w:t>
      </w:r>
      <w:r w:rsidR="00BF1B12" w:rsidRPr="00F053E7">
        <w:rPr>
          <w:rFonts w:ascii="AvantGarde Bk BT" w:hAnsi="AvantGarde Bk BT"/>
          <w:b/>
          <w:color w:val="000000"/>
          <w:sz w:val="20"/>
          <w:szCs w:val="20"/>
        </w:rPr>
        <w:t xml:space="preserve"> </w:t>
      </w:r>
      <w:r w:rsidR="00BF1B12">
        <w:rPr>
          <w:rFonts w:ascii="AvantGarde Bk BT" w:hAnsi="AvantGarde Bk BT"/>
          <w:color w:val="000000"/>
          <w:sz w:val="20"/>
          <w:szCs w:val="20"/>
        </w:rPr>
        <w:t>dependiente de la Escuela Preparatoria Regional de Tequila</w:t>
      </w:r>
      <w:r w:rsidR="001765B9" w:rsidRPr="0024566C">
        <w:rPr>
          <w:rFonts w:ascii="AvantGarde Bk BT" w:eastAsiaTheme="minorHAnsi" w:hAnsi="AvantGarde Bk BT" w:cstheme="minorBidi"/>
          <w:sz w:val="20"/>
          <w:szCs w:val="20"/>
        </w:rPr>
        <w:t xml:space="preserve">, </w:t>
      </w:r>
      <w:r w:rsidR="00F857EA">
        <w:rPr>
          <w:rFonts w:ascii="AvantGarde Bk BT" w:eastAsiaTheme="minorHAnsi" w:hAnsi="AvantGarde Bk BT" w:cstheme="minorBidi"/>
          <w:sz w:val="20"/>
          <w:szCs w:val="20"/>
        </w:rPr>
        <w:t xml:space="preserve">con </w:t>
      </w:r>
      <w:r w:rsidR="00F857EA" w:rsidRPr="00D65879">
        <w:rPr>
          <w:rFonts w:ascii="AvantGarde Bk BT" w:eastAsiaTheme="minorHAnsi" w:hAnsi="AvantGarde Bk BT" w:cstheme="minorBidi"/>
          <w:sz w:val="20"/>
          <w:szCs w:val="20"/>
        </w:rPr>
        <w:t xml:space="preserve">domicilio </w:t>
      </w:r>
      <w:r w:rsidR="00C903C4">
        <w:rPr>
          <w:rFonts w:ascii="AvantGarde Bk BT" w:eastAsiaTheme="minorHAnsi" w:hAnsi="AvantGarde Bk BT" w:cstheme="minorBidi"/>
          <w:sz w:val="20"/>
          <w:szCs w:val="20"/>
        </w:rPr>
        <w:t>en</w:t>
      </w:r>
      <w:r w:rsidR="00290ABD">
        <w:rPr>
          <w:rFonts w:ascii="AvantGarde Bk BT" w:eastAsiaTheme="minorHAnsi" w:hAnsi="AvantGarde Bk BT" w:cstheme="minorBidi"/>
          <w:sz w:val="20"/>
          <w:szCs w:val="20"/>
        </w:rPr>
        <w:t xml:space="preserve"> </w:t>
      </w:r>
      <w:r w:rsidR="00B21910">
        <w:rPr>
          <w:rFonts w:ascii="AvantGarde Bk BT" w:eastAsiaTheme="minorHAnsi" w:hAnsi="AvantGarde Bk BT" w:cstheme="minorBidi"/>
          <w:sz w:val="20"/>
          <w:szCs w:val="20"/>
        </w:rPr>
        <w:t>el</w:t>
      </w:r>
      <w:r w:rsidR="00A97565">
        <w:rPr>
          <w:rFonts w:ascii="AvantGarde Bk BT" w:eastAsiaTheme="minorHAnsi" w:hAnsi="AvantGarde Bk BT" w:cstheme="minorBidi"/>
          <w:sz w:val="20"/>
          <w:szCs w:val="20"/>
        </w:rPr>
        <w:t xml:space="preserve"> </w:t>
      </w:r>
      <w:r w:rsidR="00B21910">
        <w:rPr>
          <w:rFonts w:ascii="AvantGarde Bk BT" w:eastAsiaTheme="minorHAnsi" w:hAnsi="AvantGarde Bk BT" w:cstheme="minorBidi"/>
          <w:sz w:val="20"/>
          <w:szCs w:val="20"/>
        </w:rPr>
        <w:t>m</w:t>
      </w:r>
      <w:r w:rsidR="00A97565">
        <w:rPr>
          <w:rFonts w:ascii="AvantGarde Bk BT" w:eastAsiaTheme="minorHAnsi" w:hAnsi="AvantGarde Bk BT" w:cstheme="minorBidi"/>
          <w:sz w:val="20"/>
          <w:szCs w:val="20"/>
        </w:rPr>
        <w:t xml:space="preserve">unicipio de </w:t>
      </w:r>
      <w:proofErr w:type="spellStart"/>
      <w:r w:rsidR="00EA694A">
        <w:rPr>
          <w:rFonts w:ascii="AvantGarde Bk BT" w:eastAsiaTheme="minorHAnsi" w:hAnsi="AvantGarde Bk BT" w:cstheme="minorBidi"/>
          <w:sz w:val="20"/>
          <w:szCs w:val="20"/>
        </w:rPr>
        <w:t>Hostotipaquillo</w:t>
      </w:r>
      <w:proofErr w:type="spellEnd"/>
      <w:r w:rsidR="00290ABD">
        <w:rPr>
          <w:rFonts w:ascii="AvantGarde Bk BT" w:eastAsiaTheme="minorHAnsi" w:hAnsi="AvantGarde Bk BT" w:cstheme="minorBidi"/>
          <w:sz w:val="20"/>
          <w:szCs w:val="20"/>
        </w:rPr>
        <w:t>, Jalisco</w:t>
      </w:r>
      <w:r w:rsidR="00A30B03">
        <w:rPr>
          <w:rFonts w:ascii="AvantGarde Bk BT" w:eastAsiaTheme="minorHAnsi" w:hAnsi="AvantGarde Bk BT" w:cstheme="minorBidi"/>
          <w:sz w:val="20"/>
          <w:szCs w:val="20"/>
        </w:rPr>
        <w:t xml:space="preserve">, </w:t>
      </w:r>
      <w:r w:rsidR="00B17D88">
        <w:rPr>
          <w:rFonts w:ascii="AvantGarde Bk BT" w:hAnsi="AvantGarde Bk BT"/>
          <w:color w:val="000000"/>
          <w:sz w:val="20"/>
          <w:szCs w:val="20"/>
        </w:rPr>
        <w:t xml:space="preserve">a partir del calendario </w:t>
      </w:r>
      <w:r w:rsidR="00B17D88" w:rsidRPr="00512C82">
        <w:rPr>
          <w:rFonts w:ascii="AvantGarde Bk BT" w:hAnsi="AvantGarde Bk BT"/>
          <w:color w:val="000000"/>
          <w:sz w:val="20"/>
          <w:szCs w:val="20"/>
        </w:rPr>
        <w:t>escolar 201</w:t>
      </w:r>
      <w:r w:rsidR="00212BA3" w:rsidRPr="00512C82">
        <w:rPr>
          <w:rFonts w:ascii="AvantGarde Bk BT" w:hAnsi="AvantGarde Bk BT"/>
          <w:color w:val="000000"/>
          <w:sz w:val="20"/>
          <w:szCs w:val="20"/>
        </w:rPr>
        <w:t>7</w:t>
      </w:r>
      <w:r w:rsidR="00B17D88" w:rsidRPr="00512C82">
        <w:rPr>
          <w:rFonts w:ascii="AvantGarde Bk BT" w:hAnsi="AvantGarde Bk BT"/>
          <w:color w:val="000000"/>
          <w:sz w:val="20"/>
          <w:szCs w:val="20"/>
        </w:rPr>
        <w:t xml:space="preserve"> “</w:t>
      </w:r>
      <w:r w:rsidR="00290ABD" w:rsidRPr="00512C82">
        <w:rPr>
          <w:rFonts w:ascii="AvantGarde Bk BT" w:hAnsi="AvantGarde Bk BT"/>
          <w:color w:val="000000"/>
          <w:sz w:val="20"/>
          <w:szCs w:val="20"/>
        </w:rPr>
        <w:t>B</w:t>
      </w:r>
      <w:r w:rsidR="00B17D88" w:rsidRPr="00512C82">
        <w:rPr>
          <w:rFonts w:ascii="AvantGarde Bk BT" w:hAnsi="AvantGarde Bk BT"/>
          <w:color w:val="000000"/>
          <w:sz w:val="20"/>
          <w:szCs w:val="20"/>
        </w:rPr>
        <w:t>”.</w:t>
      </w:r>
    </w:p>
    <w:p w14:paraId="6ADCFF80" w14:textId="77777777" w:rsidR="00290ABD" w:rsidRDefault="00290ABD" w:rsidP="00824BFE">
      <w:pPr>
        <w:jc w:val="both"/>
        <w:rPr>
          <w:rFonts w:ascii="AvantGarde Bk BT" w:hAnsi="AvantGarde Bk BT"/>
          <w:color w:val="000000"/>
          <w:sz w:val="20"/>
          <w:szCs w:val="20"/>
        </w:rPr>
      </w:pPr>
    </w:p>
    <w:p w14:paraId="514441A8" w14:textId="6823B93E" w:rsidR="00477077" w:rsidRDefault="00776AC2" w:rsidP="00477077">
      <w:pPr>
        <w:jc w:val="both"/>
        <w:rPr>
          <w:rFonts w:ascii="AvantGarde Bk BT" w:eastAsiaTheme="minorHAnsi" w:hAnsi="AvantGarde Bk BT" w:cstheme="minorBidi"/>
          <w:sz w:val="20"/>
          <w:szCs w:val="20"/>
          <w:lang w:eastAsia="en-US"/>
        </w:rPr>
      </w:pPr>
      <w:r w:rsidRPr="00D65879">
        <w:rPr>
          <w:rFonts w:ascii="AvantGarde Bk BT" w:eastAsiaTheme="minorHAnsi" w:hAnsi="AvantGarde Bk BT" w:cstheme="minorBidi"/>
          <w:b/>
          <w:sz w:val="20"/>
          <w:szCs w:val="20"/>
        </w:rPr>
        <w:t>SE</w:t>
      </w:r>
      <w:r w:rsidR="00B66B0D">
        <w:rPr>
          <w:rFonts w:ascii="AvantGarde Bk BT" w:eastAsiaTheme="minorHAnsi" w:hAnsi="AvantGarde Bk BT" w:cstheme="minorBidi"/>
          <w:b/>
          <w:sz w:val="20"/>
          <w:szCs w:val="20"/>
        </w:rPr>
        <w:t>GUNDO</w:t>
      </w:r>
      <w:r w:rsidR="00021F40" w:rsidRPr="00D65879">
        <w:rPr>
          <w:rFonts w:ascii="AvantGarde Bk BT" w:eastAsiaTheme="minorHAnsi" w:hAnsi="AvantGarde Bk BT" w:cstheme="minorBidi"/>
          <w:b/>
          <w:sz w:val="20"/>
          <w:szCs w:val="20"/>
        </w:rPr>
        <w:t xml:space="preserve">. </w:t>
      </w:r>
      <w:r w:rsidR="00477077" w:rsidRPr="00641593">
        <w:rPr>
          <w:rFonts w:ascii="AvantGarde Bk BT" w:eastAsiaTheme="minorHAnsi" w:hAnsi="AvantGarde Bk BT" w:cstheme="minorBidi"/>
          <w:sz w:val="20"/>
          <w:szCs w:val="20"/>
        </w:rPr>
        <w:t>El Módulo</w:t>
      </w:r>
      <w:r w:rsidR="00477077">
        <w:rPr>
          <w:rFonts w:ascii="AvantGarde Bk BT" w:eastAsiaTheme="minorHAnsi" w:hAnsi="AvantGarde Bk BT" w:cstheme="minorBidi"/>
          <w:b/>
          <w:sz w:val="20"/>
          <w:szCs w:val="20"/>
        </w:rPr>
        <w:t xml:space="preserve"> </w:t>
      </w:r>
      <w:r w:rsidR="00477077" w:rsidRPr="00477077">
        <w:rPr>
          <w:rFonts w:ascii="AvantGarde Bk BT" w:eastAsiaTheme="minorHAnsi" w:hAnsi="AvantGarde Bk BT" w:cstheme="minorBidi"/>
          <w:sz w:val="20"/>
          <w:szCs w:val="20"/>
        </w:rPr>
        <w:t xml:space="preserve">La Venta de </w:t>
      </w:r>
      <w:proofErr w:type="spellStart"/>
      <w:r w:rsidR="00477077" w:rsidRPr="00477077">
        <w:rPr>
          <w:rFonts w:ascii="AvantGarde Bk BT" w:eastAsiaTheme="minorHAnsi" w:hAnsi="AvantGarde Bk BT" w:cstheme="minorBidi"/>
          <w:sz w:val="20"/>
          <w:szCs w:val="20"/>
        </w:rPr>
        <w:t>Mochitiltic</w:t>
      </w:r>
      <w:proofErr w:type="spellEnd"/>
      <w:r w:rsidR="00477077" w:rsidRPr="00477077">
        <w:rPr>
          <w:rFonts w:ascii="AvantGarde Bk BT" w:eastAsiaTheme="minorHAnsi" w:hAnsi="AvantGarde Bk BT" w:cstheme="minorBidi"/>
          <w:sz w:val="20"/>
          <w:szCs w:val="20"/>
        </w:rPr>
        <w:t xml:space="preserve"> </w:t>
      </w:r>
      <w:r w:rsidR="00BF1B12" w:rsidRPr="003F0E82">
        <w:rPr>
          <w:rFonts w:ascii="AvantGarde Bk BT" w:eastAsiaTheme="minorHAnsi" w:hAnsi="AvantGarde Bk BT" w:cstheme="minorBidi"/>
          <w:sz w:val="20"/>
          <w:szCs w:val="20"/>
        </w:rPr>
        <w:t>contará</w:t>
      </w:r>
      <w:r w:rsidR="00BF1B12" w:rsidRPr="00BB75F8">
        <w:rPr>
          <w:rFonts w:ascii="AvantGarde Bk BT" w:eastAsiaTheme="minorHAnsi" w:hAnsi="AvantGarde Bk BT" w:cstheme="minorBidi"/>
          <w:sz w:val="20"/>
          <w:szCs w:val="20"/>
        </w:rPr>
        <w:t xml:space="preserve"> </w:t>
      </w:r>
      <w:r w:rsidR="00BF1B12">
        <w:rPr>
          <w:rFonts w:ascii="AvantGarde Bk BT" w:eastAsiaTheme="minorHAnsi" w:hAnsi="AvantGarde Bk BT" w:cstheme="minorBidi"/>
          <w:sz w:val="20"/>
          <w:szCs w:val="20"/>
        </w:rPr>
        <w:t>para su funcionamiento con el personal académico y administrativo suficiente, así como con recursos materiales, equipamiento y gasto de operación que corresponde a un módulo; tales recursos serán gestionados ante el Sistema de Educación Media Superior y la Rectoría General</w:t>
      </w:r>
      <w:r w:rsidR="00BF1B12" w:rsidRPr="00BB75F8">
        <w:rPr>
          <w:rFonts w:ascii="AvantGarde Bk BT" w:eastAsiaTheme="minorHAnsi" w:hAnsi="AvantGarde Bk BT" w:cstheme="minorBidi"/>
          <w:sz w:val="20"/>
          <w:szCs w:val="20"/>
        </w:rPr>
        <w:t>.</w:t>
      </w:r>
    </w:p>
    <w:p w14:paraId="4D8C1054" w14:textId="56889836" w:rsidR="00212BA3" w:rsidRDefault="00212BA3" w:rsidP="00477077">
      <w:pPr>
        <w:jc w:val="both"/>
        <w:rPr>
          <w:rFonts w:ascii="AvantGarde Bk BT" w:eastAsiaTheme="minorHAnsi" w:hAnsi="AvantGarde Bk BT" w:cstheme="minorBidi"/>
          <w:sz w:val="20"/>
          <w:szCs w:val="20"/>
        </w:rPr>
      </w:pPr>
    </w:p>
    <w:p w14:paraId="605FE10A" w14:textId="5D7E6AE0" w:rsidR="00331D29" w:rsidRDefault="002D63B0" w:rsidP="00824BFE">
      <w:pPr>
        <w:jc w:val="both"/>
        <w:rPr>
          <w:rFonts w:ascii="AvantGarde Bk BT" w:hAnsi="AvantGarde Bk BT"/>
          <w:sz w:val="20"/>
          <w:szCs w:val="20"/>
        </w:rPr>
      </w:pPr>
      <w:r w:rsidRPr="00512C82">
        <w:rPr>
          <w:rFonts w:ascii="AvantGarde Bk BT" w:hAnsi="AvantGarde Bk BT"/>
          <w:b/>
          <w:sz w:val="20"/>
          <w:szCs w:val="20"/>
        </w:rPr>
        <w:t>TERCER</w:t>
      </w:r>
      <w:r w:rsidR="00021F40" w:rsidRPr="00512C82">
        <w:rPr>
          <w:rFonts w:ascii="AvantGarde Bk BT" w:hAnsi="AvantGarde Bk BT"/>
          <w:b/>
          <w:sz w:val="20"/>
          <w:szCs w:val="20"/>
        </w:rPr>
        <w:t>O.</w:t>
      </w:r>
      <w:r w:rsidR="00021F40" w:rsidRPr="00512C82">
        <w:rPr>
          <w:rFonts w:ascii="AvantGarde Bk BT" w:hAnsi="AvantGarde Bk BT"/>
          <w:sz w:val="20"/>
          <w:szCs w:val="20"/>
        </w:rPr>
        <w:t xml:space="preserve"> </w:t>
      </w:r>
      <w:r w:rsidR="00290ABD" w:rsidRPr="00512C82">
        <w:rPr>
          <w:rFonts w:ascii="AvantGarde Bk BT" w:hAnsi="AvantGarde Bk BT"/>
          <w:sz w:val="20"/>
          <w:szCs w:val="20"/>
        </w:rPr>
        <w:t xml:space="preserve">El Módulo </w:t>
      </w:r>
      <w:r w:rsidR="006D7DDD" w:rsidRPr="00512C82">
        <w:rPr>
          <w:rFonts w:ascii="AvantGarde Bk BT" w:hAnsi="AvantGarde Bk BT"/>
          <w:sz w:val="20"/>
          <w:szCs w:val="20"/>
        </w:rPr>
        <w:t>está planead</w:t>
      </w:r>
      <w:r w:rsidR="00290ABD" w:rsidRPr="00512C82">
        <w:rPr>
          <w:rFonts w:ascii="AvantGarde Bk BT" w:hAnsi="AvantGarde Bk BT"/>
          <w:sz w:val="20"/>
          <w:szCs w:val="20"/>
        </w:rPr>
        <w:t>o</w:t>
      </w:r>
      <w:r w:rsidR="006D7DDD" w:rsidRPr="00512C82">
        <w:rPr>
          <w:rFonts w:ascii="AvantGarde Bk BT" w:hAnsi="AvantGarde Bk BT"/>
          <w:sz w:val="20"/>
          <w:szCs w:val="20"/>
        </w:rPr>
        <w:t xml:space="preserve"> para atender a una población total de </w:t>
      </w:r>
      <w:r w:rsidR="00212BA3" w:rsidRPr="00512C82">
        <w:rPr>
          <w:rFonts w:ascii="AvantGarde Bk BT" w:hAnsi="AvantGarde Bk BT"/>
          <w:sz w:val="20"/>
          <w:szCs w:val="20"/>
        </w:rPr>
        <w:t>112</w:t>
      </w:r>
      <w:r w:rsidR="006D7DDD" w:rsidRPr="00512C82">
        <w:rPr>
          <w:rFonts w:ascii="AvantGarde Bk BT" w:hAnsi="AvantGarde Bk BT"/>
          <w:sz w:val="20"/>
          <w:szCs w:val="20"/>
        </w:rPr>
        <w:t xml:space="preserve"> alumnos, divididos en </w:t>
      </w:r>
      <w:r w:rsidR="00212BA3" w:rsidRPr="00512C82">
        <w:rPr>
          <w:rFonts w:ascii="AvantGarde Bk BT" w:hAnsi="AvantGarde Bk BT"/>
          <w:sz w:val="20"/>
          <w:szCs w:val="20"/>
        </w:rPr>
        <w:t>3</w:t>
      </w:r>
      <w:r w:rsidR="006D7DDD" w:rsidRPr="00512C82">
        <w:rPr>
          <w:rFonts w:ascii="AvantGarde Bk BT" w:hAnsi="AvantGarde Bk BT"/>
          <w:sz w:val="20"/>
          <w:szCs w:val="20"/>
        </w:rPr>
        <w:t xml:space="preserve"> grupos, </w:t>
      </w:r>
      <w:r w:rsidR="00C632D5" w:rsidRPr="003F0E82">
        <w:rPr>
          <w:rFonts w:ascii="AvantGarde Bk BT" w:hAnsi="AvantGarde Bk BT"/>
          <w:sz w:val="20"/>
          <w:szCs w:val="20"/>
        </w:rPr>
        <w:t>por lo que se requerirá a la bolsa del Sistema de Educación Med</w:t>
      </w:r>
      <w:r w:rsidR="00C632D5">
        <w:rPr>
          <w:rFonts w:ascii="AvantGarde Bk BT" w:hAnsi="AvantGarde Bk BT"/>
          <w:sz w:val="20"/>
          <w:szCs w:val="20"/>
        </w:rPr>
        <w:t xml:space="preserve">ia Superior, un estimado de 103 </w:t>
      </w:r>
      <w:r w:rsidR="00C632D5" w:rsidRPr="003F0E82">
        <w:rPr>
          <w:rFonts w:ascii="AvantGarde Bk BT" w:hAnsi="AvantGarde Bk BT"/>
          <w:sz w:val="20"/>
          <w:szCs w:val="20"/>
        </w:rPr>
        <w:t>horas, en caso de que estas fueran de asignatura.</w:t>
      </w:r>
    </w:p>
    <w:p w14:paraId="55D70437" w14:textId="77777777" w:rsidR="00C632D5" w:rsidRDefault="00C632D5" w:rsidP="00824BFE">
      <w:pPr>
        <w:jc w:val="both"/>
        <w:rPr>
          <w:rFonts w:ascii="AvantGarde Bk BT" w:hAnsi="AvantGarde Bk BT"/>
          <w:sz w:val="20"/>
          <w:szCs w:val="20"/>
        </w:rPr>
      </w:pPr>
    </w:p>
    <w:p w14:paraId="1490A08F" w14:textId="147A29BB" w:rsidR="00C632D5" w:rsidRPr="00C632D5" w:rsidRDefault="00512C82" w:rsidP="00C632D5">
      <w:pPr>
        <w:jc w:val="both"/>
        <w:rPr>
          <w:rFonts w:ascii="AvantGarde Bk BT" w:hAnsi="AvantGarde Bk BT"/>
          <w:sz w:val="20"/>
          <w:szCs w:val="20"/>
        </w:rPr>
      </w:pPr>
      <w:r w:rsidRPr="00C632D5">
        <w:rPr>
          <w:rFonts w:ascii="AvantGarde Bk BT" w:hAnsi="AvantGarde Bk BT"/>
          <w:b/>
          <w:sz w:val="20"/>
          <w:szCs w:val="20"/>
        </w:rPr>
        <w:t>CUARTO.</w:t>
      </w:r>
      <w:r w:rsidR="00021F40" w:rsidRPr="00C632D5">
        <w:rPr>
          <w:rFonts w:ascii="AvantGarde Bk BT" w:hAnsi="AvantGarde Bk BT"/>
          <w:sz w:val="20"/>
          <w:szCs w:val="20"/>
        </w:rPr>
        <w:t xml:space="preserve"> </w:t>
      </w:r>
      <w:r w:rsidR="00C632D5" w:rsidRPr="00C632D5">
        <w:rPr>
          <w:rFonts w:ascii="AvantGarde Bk BT" w:hAnsi="AvantGarde Bk BT"/>
          <w:sz w:val="20"/>
          <w:szCs w:val="20"/>
        </w:rPr>
        <w:t>Se modifica el Estatuto Orgánico del Sistema de Educación Media Superior, a efecto de que se adicione el inciso c) de la fracción XXXIII del apartado B. Escuelas Preparatorias Regionales del artículo 3o., para que diga:</w:t>
      </w:r>
    </w:p>
    <w:p w14:paraId="0B6C555C" w14:textId="77777777" w:rsidR="00C632D5" w:rsidRPr="00C632D5" w:rsidRDefault="00C632D5" w:rsidP="00C632D5">
      <w:pPr>
        <w:ind w:left="567" w:right="758" w:hanging="567"/>
        <w:jc w:val="both"/>
        <w:rPr>
          <w:rFonts w:ascii="AvantGarde Bk BT" w:hAnsi="AvantGarde Bk BT"/>
          <w:sz w:val="20"/>
          <w:szCs w:val="20"/>
        </w:rPr>
      </w:pPr>
    </w:p>
    <w:p w14:paraId="05D75879" w14:textId="77777777" w:rsidR="00504341" w:rsidRPr="00F50154" w:rsidRDefault="00504341" w:rsidP="00504341">
      <w:pPr>
        <w:ind w:left="567" w:right="758" w:hanging="567"/>
        <w:jc w:val="both"/>
        <w:rPr>
          <w:rFonts w:ascii="AvantGarde Bk BT" w:hAnsi="AvantGarde Bk BT"/>
          <w:i/>
          <w:sz w:val="20"/>
          <w:szCs w:val="20"/>
        </w:rPr>
      </w:pPr>
      <w:r w:rsidRPr="00F50154">
        <w:rPr>
          <w:rFonts w:ascii="AvantGarde Bk BT" w:hAnsi="AvantGarde Bk BT"/>
          <w:sz w:val="20"/>
          <w:szCs w:val="20"/>
        </w:rPr>
        <w:tab/>
      </w:r>
      <w:r w:rsidRPr="00F50154">
        <w:rPr>
          <w:rFonts w:ascii="AvantGarde Bk BT" w:hAnsi="AvantGarde Bk BT"/>
          <w:i/>
          <w:sz w:val="20"/>
          <w:szCs w:val="20"/>
        </w:rPr>
        <w:t>“</w:t>
      </w:r>
      <w:r w:rsidRPr="00F50154">
        <w:rPr>
          <w:rFonts w:ascii="AvantGarde Bk BT" w:hAnsi="AvantGarde Bk BT"/>
          <w:b/>
          <w:i/>
          <w:sz w:val="20"/>
          <w:szCs w:val="20"/>
        </w:rPr>
        <w:t xml:space="preserve">Artículo 3. </w:t>
      </w:r>
      <w:r w:rsidRPr="00F50154">
        <w:rPr>
          <w:rFonts w:ascii="AvantGarde Bk BT" w:hAnsi="AvantGarde Bk BT"/>
          <w:i/>
          <w:sz w:val="20"/>
          <w:szCs w:val="20"/>
        </w:rPr>
        <w:t>El Sistema de Educación Media Superior contará con las siguientes Escuelas Preparatorias y Módulos:</w:t>
      </w:r>
    </w:p>
    <w:p w14:paraId="3169D8D3" w14:textId="77777777" w:rsidR="00504341" w:rsidRPr="00F50154" w:rsidRDefault="00504341" w:rsidP="00504341">
      <w:pPr>
        <w:ind w:left="567" w:right="758" w:hanging="567"/>
        <w:jc w:val="both"/>
        <w:rPr>
          <w:rFonts w:ascii="AvantGarde Bk BT" w:hAnsi="AvantGarde Bk BT"/>
          <w:i/>
          <w:sz w:val="20"/>
          <w:szCs w:val="20"/>
        </w:rPr>
      </w:pPr>
    </w:p>
    <w:p w14:paraId="44AFD957" w14:textId="77777777" w:rsidR="00504341" w:rsidRPr="00D35A37" w:rsidRDefault="00504341" w:rsidP="00504341">
      <w:pPr>
        <w:ind w:left="1275" w:right="758" w:hanging="567"/>
        <w:jc w:val="both"/>
        <w:rPr>
          <w:rFonts w:ascii="AvantGarde Bk BT" w:hAnsi="AvantGarde Bk BT"/>
          <w:i/>
          <w:sz w:val="20"/>
          <w:szCs w:val="20"/>
        </w:rPr>
      </w:pPr>
      <w:r w:rsidRPr="00D35A37">
        <w:rPr>
          <w:rFonts w:ascii="AvantGarde Bk BT" w:hAnsi="AvantGarde Bk BT"/>
          <w:i/>
          <w:sz w:val="20"/>
          <w:szCs w:val="20"/>
        </w:rPr>
        <w:t>B. Escuelas Preparatorias Regionales:</w:t>
      </w:r>
    </w:p>
    <w:p w14:paraId="2931AB69" w14:textId="77777777" w:rsidR="00504341" w:rsidRDefault="00504341" w:rsidP="00504341">
      <w:pPr>
        <w:ind w:right="616"/>
        <w:jc w:val="both"/>
        <w:rPr>
          <w:rFonts w:ascii="AvantGarde Bk BT" w:hAnsi="AvantGarde Bk BT"/>
          <w:b/>
          <w:i/>
          <w:sz w:val="20"/>
          <w:szCs w:val="20"/>
        </w:rPr>
      </w:pPr>
    </w:p>
    <w:p w14:paraId="71899596" w14:textId="0FE8CB82" w:rsidR="00504341" w:rsidRDefault="00504341" w:rsidP="00504341">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 xml:space="preserve">a </w:t>
      </w:r>
      <w:r>
        <w:rPr>
          <w:rFonts w:ascii="AvantGarde Bk BT" w:hAnsi="AvantGarde Bk BT"/>
          <w:b/>
          <w:i/>
          <w:sz w:val="20"/>
          <w:szCs w:val="20"/>
        </w:rPr>
        <w:t>XXXII</w:t>
      </w:r>
      <w:r w:rsidRPr="00B16165">
        <w:rPr>
          <w:rFonts w:ascii="AvantGarde Bk BT" w:hAnsi="AvantGarde Bk BT"/>
          <w:b/>
          <w:i/>
          <w:sz w:val="20"/>
          <w:szCs w:val="20"/>
        </w:rPr>
        <w:t xml:space="preserve"> (…)</w:t>
      </w:r>
    </w:p>
    <w:p w14:paraId="463C8F68" w14:textId="0FB727BE" w:rsidR="00504341" w:rsidRDefault="00504341" w:rsidP="00504341">
      <w:pPr>
        <w:ind w:left="708" w:right="616"/>
        <w:jc w:val="both"/>
        <w:rPr>
          <w:rFonts w:ascii="AvantGarde Bk BT" w:hAnsi="AvantGarde Bk BT"/>
          <w:i/>
          <w:sz w:val="20"/>
          <w:szCs w:val="20"/>
        </w:rPr>
      </w:pPr>
      <w:r>
        <w:rPr>
          <w:rFonts w:ascii="AvantGarde Bk BT" w:hAnsi="AvantGarde Bk BT"/>
          <w:i/>
          <w:sz w:val="20"/>
          <w:szCs w:val="20"/>
        </w:rPr>
        <w:t xml:space="preserve">XXXIII. </w:t>
      </w:r>
      <w:r w:rsidRPr="00F50154">
        <w:rPr>
          <w:rFonts w:ascii="AvantGarde Bk BT" w:hAnsi="AvantGarde Bk BT"/>
          <w:i/>
          <w:sz w:val="20"/>
          <w:szCs w:val="20"/>
        </w:rPr>
        <w:t xml:space="preserve">Escuela Preparatoria Regional de </w:t>
      </w:r>
      <w:r>
        <w:rPr>
          <w:rFonts w:ascii="AvantGarde Bk BT" w:hAnsi="AvantGarde Bk BT"/>
          <w:i/>
          <w:sz w:val="20"/>
          <w:szCs w:val="20"/>
        </w:rPr>
        <w:t>Tequila</w:t>
      </w:r>
    </w:p>
    <w:p w14:paraId="1C56629F" w14:textId="3FC0ADE1" w:rsidR="00504341" w:rsidRDefault="00504341" w:rsidP="00504341">
      <w:pPr>
        <w:pStyle w:val="Prrafodelista"/>
        <w:numPr>
          <w:ilvl w:val="0"/>
          <w:numId w:val="12"/>
        </w:numPr>
        <w:ind w:right="616"/>
        <w:jc w:val="both"/>
        <w:rPr>
          <w:rFonts w:ascii="AvantGarde Bk BT" w:hAnsi="AvantGarde Bk BT"/>
          <w:i/>
          <w:sz w:val="20"/>
          <w:szCs w:val="20"/>
        </w:rPr>
      </w:pPr>
      <w:r>
        <w:rPr>
          <w:rFonts w:ascii="AvantGarde Bk BT" w:hAnsi="AvantGarde Bk BT"/>
          <w:i/>
          <w:sz w:val="20"/>
          <w:szCs w:val="20"/>
        </w:rPr>
        <w:t>a b)…</w:t>
      </w:r>
    </w:p>
    <w:p w14:paraId="39123F6F" w14:textId="40D7968F" w:rsidR="00504341" w:rsidRPr="00A45B5B" w:rsidRDefault="00504341" w:rsidP="00504341">
      <w:pPr>
        <w:pStyle w:val="Prrafodelista"/>
        <w:numPr>
          <w:ilvl w:val="0"/>
          <w:numId w:val="14"/>
        </w:numPr>
        <w:ind w:right="616"/>
        <w:jc w:val="both"/>
        <w:rPr>
          <w:rFonts w:ascii="AvantGarde Bk BT" w:hAnsi="AvantGarde Bk BT"/>
          <w:i/>
          <w:sz w:val="20"/>
          <w:szCs w:val="20"/>
        </w:rPr>
      </w:pPr>
      <w:r w:rsidRPr="00A45B5B">
        <w:rPr>
          <w:rFonts w:ascii="AvantGarde Bk BT" w:eastAsiaTheme="minorHAnsi" w:hAnsi="AvantGarde Bk BT" w:cstheme="minorBidi"/>
          <w:b/>
          <w:i/>
          <w:sz w:val="20"/>
          <w:szCs w:val="20"/>
        </w:rPr>
        <w:t xml:space="preserve">Módulo </w:t>
      </w:r>
      <w:r>
        <w:rPr>
          <w:rFonts w:ascii="AvantGarde Bk BT" w:eastAsiaTheme="minorHAnsi" w:hAnsi="AvantGarde Bk BT" w:cstheme="minorBidi"/>
          <w:b/>
          <w:i/>
          <w:sz w:val="20"/>
          <w:szCs w:val="20"/>
        </w:rPr>
        <w:t xml:space="preserve">La Venta de </w:t>
      </w:r>
      <w:proofErr w:type="spellStart"/>
      <w:r>
        <w:rPr>
          <w:rFonts w:ascii="AvantGarde Bk BT" w:eastAsiaTheme="minorHAnsi" w:hAnsi="AvantGarde Bk BT" w:cstheme="minorBidi"/>
          <w:b/>
          <w:i/>
          <w:sz w:val="20"/>
          <w:szCs w:val="20"/>
        </w:rPr>
        <w:t>Mochitiltic</w:t>
      </w:r>
      <w:proofErr w:type="spellEnd"/>
      <w:r w:rsidRPr="00A45B5B">
        <w:rPr>
          <w:rFonts w:ascii="AvantGarde Bk BT" w:eastAsiaTheme="minorHAnsi" w:hAnsi="AvantGarde Bk BT" w:cstheme="minorBidi"/>
          <w:b/>
          <w:i/>
          <w:sz w:val="20"/>
          <w:szCs w:val="20"/>
        </w:rPr>
        <w:t xml:space="preserve"> (</w:t>
      </w:r>
      <w:r>
        <w:rPr>
          <w:rFonts w:ascii="AvantGarde Bk BT" w:eastAsiaTheme="minorHAnsi" w:hAnsi="AvantGarde Bk BT" w:cstheme="minorBidi"/>
          <w:b/>
          <w:i/>
          <w:sz w:val="20"/>
          <w:szCs w:val="20"/>
        </w:rPr>
        <w:t>Tequila</w:t>
      </w:r>
      <w:r w:rsidRPr="00A45B5B">
        <w:rPr>
          <w:rFonts w:ascii="AvantGarde Bk BT" w:eastAsiaTheme="minorHAnsi" w:hAnsi="AvantGarde Bk BT" w:cstheme="minorBidi"/>
          <w:b/>
          <w:i/>
          <w:sz w:val="20"/>
          <w:szCs w:val="20"/>
        </w:rPr>
        <w:t>)”</w:t>
      </w:r>
    </w:p>
    <w:p w14:paraId="25DFDD0B" w14:textId="4CBF2A69" w:rsidR="00021F40" w:rsidRPr="00D65879" w:rsidRDefault="00512C82" w:rsidP="00824BFE">
      <w:pPr>
        <w:jc w:val="both"/>
        <w:rPr>
          <w:rFonts w:ascii="AvantGarde Bk BT" w:hAnsi="AvantGarde Bk BT"/>
          <w:sz w:val="20"/>
          <w:szCs w:val="20"/>
        </w:rPr>
      </w:pPr>
      <w:r>
        <w:rPr>
          <w:rFonts w:ascii="AvantGarde Bk BT" w:hAnsi="AvantGarde Bk BT"/>
          <w:b/>
          <w:sz w:val="20"/>
          <w:szCs w:val="20"/>
        </w:rPr>
        <w:lastRenderedPageBreak/>
        <w:t>QUINTO</w:t>
      </w:r>
      <w:r w:rsidRPr="00D65879">
        <w:rPr>
          <w:rFonts w:ascii="AvantGarde Bk BT" w:hAnsi="AvantGarde Bk BT"/>
          <w:b/>
          <w:sz w:val="20"/>
          <w:szCs w:val="20"/>
        </w:rPr>
        <w:t>.</w:t>
      </w:r>
      <w:r w:rsidR="00D26B4D">
        <w:rPr>
          <w:rFonts w:ascii="AvantGarde Bk BT" w:hAnsi="AvantGarde Bk BT"/>
          <w:b/>
          <w:sz w:val="20"/>
          <w:szCs w:val="20"/>
        </w:rPr>
        <w:t xml:space="preserve"> </w:t>
      </w:r>
      <w:r w:rsidR="006E547E" w:rsidRPr="00D65879">
        <w:rPr>
          <w:rFonts w:ascii="AvantGarde Bk BT" w:hAnsi="AvantGarde Bk BT"/>
          <w:sz w:val="20"/>
          <w:szCs w:val="20"/>
          <w:lang w:val="es-ES_tradnl"/>
        </w:rPr>
        <w:t xml:space="preserve">Ejecútese el presente dictamen en los términos de la fracción II del artículo 35 de la Ley Orgánica </w:t>
      </w:r>
      <w:r w:rsidR="00977990" w:rsidRPr="00D65879">
        <w:rPr>
          <w:rFonts w:ascii="AvantGarde Bk BT" w:hAnsi="AvantGarde Bk BT"/>
          <w:sz w:val="20"/>
          <w:szCs w:val="20"/>
          <w:lang w:val="es-ES_tradnl"/>
        </w:rPr>
        <w:t>Universitaria</w:t>
      </w:r>
      <w:r w:rsidR="006E547E" w:rsidRPr="00D65879">
        <w:rPr>
          <w:rFonts w:ascii="AvantGarde Bk BT" w:hAnsi="AvantGarde Bk BT"/>
          <w:sz w:val="20"/>
          <w:szCs w:val="20"/>
          <w:lang w:val="es-ES_tradnl"/>
        </w:rPr>
        <w:t>.</w:t>
      </w:r>
    </w:p>
    <w:p w14:paraId="182FAACB" w14:textId="77777777" w:rsidR="00021F40" w:rsidRDefault="00021F40" w:rsidP="00824BFE">
      <w:pPr>
        <w:jc w:val="both"/>
        <w:rPr>
          <w:rFonts w:ascii="AvantGarde Bk BT" w:hAnsi="AvantGarde Bk BT"/>
          <w:sz w:val="20"/>
          <w:szCs w:val="20"/>
        </w:rPr>
      </w:pPr>
    </w:p>
    <w:p w14:paraId="22FB4CF0" w14:textId="77777777" w:rsidR="00C632D5" w:rsidRPr="00C632D5" w:rsidRDefault="00C632D5" w:rsidP="00C632D5">
      <w:pPr>
        <w:jc w:val="center"/>
        <w:rPr>
          <w:rFonts w:ascii="AvantGarde Bk BT" w:hAnsi="AvantGarde Bk BT"/>
          <w:color w:val="000000" w:themeColor="text1"/>
          <w:spacing w:val="-2"/>
          <w:sz w:val="20"/>
          <w:szCs w:val="20"/>
          <w:lang w:eastAsia="es-ES"/>
        </w:rPr>
      </w:pPr>
      <w:r w:rsidRPr="00C632D5">
        <w:rPr>
          <w:rFonts w:ascii="AvantGarde Bk BT" w:hAnsi="AvantGarde Bk BT"/>
          <w:color w:val="000000" w:themeColor="text1"/>
          <w:spacing w:val="-2"/>
          <w:sz w:val="20"/>
          <w:szCs w:val="20"/>
          <w:lang w:eastAsia="es-ES"/>
        </w:rPr>
        <w:t>Atentamente</w:t>
      </w:r>
    </w:p>
    <w:p w14:paraId="1DC36370" w14:textId="77777777" w:rsidR="00C632D5" w:rsidRPr="00C632D5" w:rsidRDefault="00C632D5" w:rsidP="00C632D5">
      <w:pPr>
        <w:jc w:val="center"/>
        <w:rPr>
          <w:rFonts w:ascii="AvantGarde Bk BT" w:hAnsi="AvantGarde Bk BT"/>
          <w:color w:val="000000" w:themeColor="text1"/>
          <w:spacing w:val="-2"/>
          <w:sz w:val="20"/>
          <w:szCs w:val="20"/>
          <w:lang w:eastAsia="es-ES"/>
        </w:rPr>
      </w:pPr>
      <w:r w:rsidRPr="00C632D5">
        <w:rPr>
          <w:rFonts w:ascii="AvantGarde Bk BT" w:hAnsi="AvantGarde Bk BT"/>
          <w:color w:val="000000" w:themeColor="text1"/>
          <w:spacing w:val="-2"/>
          <w:sz w:val="20"/>
          <w:szCs w:val="20"/>
          <w:lang w:eastAsia="es-ES"/>
        </w:rPr>
        <w:t>"PIENSA Y TRABAJA"</w:t>
      </w:r>
    </w:p>
    <w:p w14:paraId="6BCA87C4" w14:textId="21A5B8D5" w:rsidR="00C632D5" w:rsidRPr="00C632D5" w:rsidRDefault="00C632D5" w:rsidP="00C632D5">
      <w:pPr>
        <w:jc w:val="center"/>
        <w:rPr>
          <w:rFonts w:ascii="AvantGarde Bk BT" w:hAnsi="AvantGarde Bk BT"/>
          <w:color w:val="000000" w:themeColor="text1"/>
          <w:spacing w:val="-2"/>
          <w:sz w:val="20"/>
          <w:szCs w:val="20"/>
          <w:lang w:eastAsia="es-ES"/>
        </w:rPr>
      </w:pPr>
      <w:r w:rsidRPr="00C632D5">
        <w:rPr>
          <w:rFonts w:ascii="AvantGarde Bk BT" w:hAnsi="AvantGarde Bk BT"/>
          <w:color w:val="000000" w:themeColor="text1"/>
          <w:spacing w:val="-2"/>
          <w:sz w:val="20"/>
          <w:szCs w:val="20"/>
          <w:lang w:eastAsia="es-ES"/>
        </w:rPr>
        <w:t xml:space="preserve">Guadalajara, Jal., </w:t>
      </w:r>
      <w:r w:rsidR="003D62D4">
        <w:rPr>
          <w:rFonts w:ascii="AvantGarde Bk BT" w:hAnsi="AvantGarde Bk BT"/>
          <w:color w:val="000000" w:themeColor="text1"/>
          <w:spacing w:val="-2"/>
          <w:sz w:val="20"/>
          <w:szCs w:val="20"/>
          <w:lang w:eastAsia="es-ES"/>
        </w:rPr>
        <w:t>12</w:t>
      </w:r>
      <w:r w:rsidRPr="00C632D5">
        <w:rPr>
          <w:rFonts w:ascii="AvantGarde Bk BT" w:hAnsi="AvantGarde Bk BT"/>
          <w:color w:val="000000" w:themeColor="text1"/>
          <w:spacing w:val="-2"/>
          <w:sz w:val="20"/>
          <w:szCs w:val="20"/>
          <w:lang w:eastAsia="es-ES"/>
        </w:rPr>
        <w:t xml:space="preserve"> de septiembre de 2017</w:t>
      </w:r>
    </w:p>
    <w:p w14:paraId="53C7605D" w14:textId="77777777" w:rsidR="00C632D5" w:rsidRPr="00C632D5" w:rsidRDefault="00C632D5" w:rsidP="00C632D5">
      <w:pPr>
        <w:jc w:val="center"/>
        <w:rPr>
          <w:rFonts w:ascii="AvantGarde Bk BT" w:hAnsi="AvantGarde Bk BT"/>
          <w:color w:val="000000" w:themeColor="text1"/>
          <w:spacing w:val="-2"/>
          <w:sz w:val="20"/>
          <w:szCs w:val="20"/>
          <w:lang w:eastAsia="es-ES"/>
        </w:rPr>
      </w:pPr>
      <w:r w:rsidRPr="00C632D5">
        <w:rPr>
          <w:rFonts w:ascii="AvantGarde Bk BT" w:hAnsi="AvantGarde Bk BT"/>
          <w:color w:val="000000" w:themeColor="text1"/>
          <w:spacing w:val="-2"/>
          <w:sz w:val="20"/>
          <w:szCs w:val="20"/>
          <w:lang w:eastAsia="es-ES"/>
        </w:rPr>
        <w:t>Comisiones Permanentes de Educación, de Hacienda y de Normatividad</w:t>
      </w:r>
    </w:p>
    <w:p w14:paraId="22C8BADC" w14:textId="77777777" w:rsidR="00C632D5" w:rsidRPr="00C632D5" w:rsidRDefault="00C632D5" w:rsidP="00C632D5">
      <w:pPr>
        <w:jc w:val="center"/>
        <w:rPr>
          <w:rFonts w:ascii="AvantGarde Bk BT" w:hAnsi="AvantGarde Bk BT"/>
          <w:b/>
          <w:sz w:val="20"/>
          <w:szCs w:val="20"/>
        </w:rPr>
      </w:pPr>
    </w:p>
    <w:p w14:paraId="09B5530E" w14:textId="77777777" w:rsidR="00C632D5" w:rsidRDefault="00C632D5" w:rsidP="00C632D5">
      <w:pPr>
        <w:jc w:val="center"/>
        <w:rPr>
          <w:rFonts w:ascii="AvantGarde Bk BT" w:hAnsi="AvantGarde Bk BT"/>
          <w:b/>
          <w:sz w:val="20"/>
          <w:szCs w:val="20"/>
        </w:rPr>
      </w:pPr>
    </w:p>
    <w:p w14:paraId="0AD5F9E0" w14:textId="77777777" w:rsidR="00D74ED2" w:rsidRPr="00C632D5" w:rsidRDefault="00D74ED2" w:rsidP="00C632D5">
      <w:pPr>
        <w:jc w:val="center"/>
        <w:rPr>
          <w:rFonts w:ascii="AvantGarde Bk BT" w:hAnsi="AvantGarde Bk BT"/>
          <w:b/>
          <w:sz w:val="20"/>
          <w:szCs w:val="20"/>
        </w:rPr>
      </w:pPr>
    </w:p>
    <w:p w14:paraId="0C3FFE5B" w14:textId="77777777" w:rsidR="00C632D5" w:rsidRPr="00C632D5" w:rsidRDefault="00C632D5" w:rsidP="00C632D5">
      <w:pPr>
        <w:jc w:val="center"/>
        <w:rPr>
          <w:rFonts w:ascii="AvantGarde Bk BT" w:hAnsi="AvantGarde Bk BT"/>
          <w:b/>
          <w:sz w:val="20"/>
          <w:szCs w:val="20"/>
        </w:rPr>
      </w:pPr>
      <w:r w:rsidRPr="00C632D5">
        <w:rPr>
          <w:rFonts w:ascii="AvantGarde Bk BT" w:hAnsi="AvantGarde Bk BT"/>
          <w:b/>
          <w:sz w:val="20"/>
          <w:szCs w:val="20"/>
        </w:rPr>
        <w:t>Mtro. Itzcóatl Tonatiuh Bravo Padilla</w:t>
      </w:r>
    </w:p>
    <w:p w14:paraId="0E0D9A5D"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Presidente</w:t>
      </w:r>
    </w:p>
    <w:p w14:paraId="3AE7A931" w14:textId="77777777" w:rsidR="00C632D5" w:rsidRPr="00C632D5" w:rsidRDefault="00C632D5" w:rsidP="00C632D5">
      <w:pPr>
        <w:jc w:val="center"/>
        <w:rPr>
          <w:rFonts w:ascii="AvantGarde Bk BT" w:hAnsi="AvantGarde Bk BT"/>
          <w:sz w:val="20"/>
          <w:szCs w:val="20"/>
        </w:rPr>
      </w:pP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C632D5" w:rsidRPr="00C632D5" w14:paraId="19873B0F" w14:textId="77777777" w:rsidTr="00746EEC">
        <w:trPr>
          <w:jc w:val="center"/>
        </w:trPr>
        <w:tc>
          <w:tcPr>
            <w:tcW w:w="3066" w:type="dxa"/>
            <w:tcMar>
              <w:top w:w="0" w:type="dxa"/>
              <w:left w:w="108" w:type="dxa"/>
              <w:bottom w:w="0" w:type="dxa"/>
              <w:right w:w="108" w:type="dxa"/>
            </w:tcMar>
            <w:vAlign w:val="center"/>
          </w:tcPr>
          <w:p w14:paraId="64529A9C" w14:textId="77777777" w:rsidR="00C632D5" w:rsidRPr="00C632D5" w:rsidRDefault="00C632D5" w:rsidP="00C632D5">
            <w:pPr>
              <w:tabs>
                <w:tab w:val="left" w:pos="426"/>
              </w:tabs>
              <w:jc w:val="center"/>
              <w:rPr>
                <w:rFonts w:ascii="AvantGarde Bk BT" w:hAnsi="AvantGarde Bk BT"/>
                <w:sz w:val="20"/>
                <w:szCs w:val="20"/>
              </w:rPr>
            </w:pPr>
          </w:p>
          <w:p w14:paraId="50023C65" w14:textId="77777777" w:rsidR="00C632D5" w:rsidRPr="00C632D5" w:rsidRDefault="00C632D5" w:rsidP="00C632D5">
            <w:pPr>
              <w:tabs>
                <w:tab w:val="left" w:pos="426"/>
              </w:tabs>
              <w:jc w:val="center"/>
              <w:rPr>
                <w:rFonts w:ascii="AvantGarde Bk BT" w:hAnsi="AvantGarde Bk BT"/>
                <w:sz w:val="20"/>
                <w:szCs w:val="20"/>
              </w:rPr>
            </w:pPr>
            <w:r w:rsidRPr="00C632D5">
              <w:rPr>
                <w:rFonts w:ascii="AvantGarde Bk BT" w:hAnsi="AvantGarde Bk BT"/>
                <w:sz w:val="20"/>
                <w:szCs w:val="20"/>
              </w:rPr>
              <w:t>Dr. Héctor Raúl Solís Gadea</w:t>
            </w:r>
          </w:p>
        </w:tc>
        <w:tc>
          <w:tcPr>
            <w:tcW w:w="3209" w:type="dxa"/>
            <w:vAlign w:val="center"/>
          </w:tcPr>
          <w:p w14:paraId="00D3D3D9" w14:textId="77777777" w:rsidR="00C632D5" w:rsidRPr="00C632D5" w:rsidRDefault="00C632D5" w:rsidP="00C632D5">
            <w:pPr>
              <w:jc w:val="center"/>
              <w:rPr>
                <w:rFonts w:ascii="AvantGarde Bk BT" w:hAnsi="AvantGarde Bk BT"/>
                <w:sz w:val="20"/>
                <w:szCs w:val="20"/>
              </w:rPr>
            </w:pPr>
          </w:p>
          <w:p w14:paraId="5972E78C"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Dra. Ruth Padilla Muñoz</w:t>
            </w:r>
          </w:p>
        </w:tc>
        <w:tc>
          <w:tcPr>
            <w:tcW w:w="3130" w:type="dxa"/>
            <w:shd w:val="clear" w:color="auto" w:fill="FFFFFF" w:themeFill="background1"/>
          </w:tcPr>
          <w:p w14:paraId="2829DD26" w14:textId="77777777" w:rsidR="00C632D5" w:rsidRPr="00C632D5" w:rsidRDefault="00C632D5" w:rsidP="00C632D5">
            <w:pPr>
              <w:jc w:val="center"/>
              <w:rPr>
                <w:rFonts w:ascii="AvantGarde Bk BT" w:hAnsi="AvantGarde Bk BT"/>
                <w:sz w:val="20"/>
                <w:szCs w:val="20"/>
              </w:rPr>
            </w:pPr>
          </w:p>
          <w:p w14:paraId="6915C056" w14:textId="77777777" w:rsidR="00C632D5" w:rsidRPr="00C632D5" w:rsidRDefault="00C632D5" w:rsidP="00C632D5">
            <w:pPr>
              <w:jc w:val="center"/>
              <w:rPr>
                <w:rFonts w:ascii="AvantGarde Bk BT" w:hAnsi="AvantGarde Bk BT"/>
                <w:sz w:val="20"/>
                <w:szCs w:val="20"/>
              </w:rPr>
            </w:pPr>
          </w:p>
          <w:p w14:paraId="028092AA"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Mtro. Javier Espinoza de los Monteros Cárdenas</w:t>
            </w:r>
          </w:p>
        </w:tc>
      </w:tr>
      <w:tr w:rsidR="00C632D5" w:rsidRPr="00C632D5" w14:paraId="40A5686E" w14:textId="77777777" w:rsidTr="00746EEC">
        <w:trPr>
          <w:jc w:val="center"/>
        </w:trPr>
        <w:tc>
          <w:tcPr>
            <w:tcW w:w="3066" w:type="dxa"/>
            <w:tcMar>
              <w:top w:w="0" w:type="dxa"/>
              <w:left w:w="108" w:type="dxa"/>
              <w:bottom w:w="0" w:type="dxa"/>
              <w:right w:w="108" w:type="dxa"/>
            </w:tcMar>
          </w:tcPr>
          <w:p w14:paraId="73F163DF" w14:textId="77777777" w:rsidR="00C632D5" w:rsidRPr="00C632D5" w:rsidRDefault="00C632D5" w:rsidP="00C632D5">
            <w:pPr>
              <w:tabs>
                <w:tab w:val="left" w:pos="426"/>
              </w:tabs>
              <w:jc w:val="center"/>
              <w:rPr>
                <w:rFonts w:ascii="AvantGarde Bk BT" w:hAnsi="AvantGarde Bk BT"/>
                <w:sz w:val="20"/>
                <w:szCs w:val="20"/>
              </w:rPr>
            </w:pPr>
          </w:p>
          <w:p w14:paraId="0E91666A" w14:textId="77777777" w:rsidR="00C632D5" w:rsidRDefault="00C632D5" w:rsidP="00C632D5">
            <w:pPr>
              <w:tabs>
                <w:tab w:val="left" w:pos="426"/>
              </w:tabs>
              <w:jc w:val="center"/>
              <w:rPr>
                <w:rFonts w:ascii="AvantGarde Bk BT" w:hAnsi="AvantGarde Bk BT"/>
                <w:sz w:val="20"/>
                <w:szCs w:val="20"/>
              </w:rPr>
            </w:pPr>
          </w:p>
          <w:p w14:paraId="4DDFC4DD" w14:textId="77777777" w:rsidR="00D74ED2" w:rsidRPr="00C632D5" w:rsidRDefault="00D74ED2" w:rsidP="00C632D5">
            <w:pPr>
              <w:tabs>
                <w:tab w:val="left" w:pos="426"/>
              </w:tabs>
              <w:jc w:val="center"/>
              <w:rPr>
                <w:rFonts w:ascii="AvantGarde Bk BT" w:hAnsi="AvantGarde Bk BT"/>
                <w:sz w:val="20"/>
                <w:szCs w:val="20"/>
              </w:rPr>
            </w:pPr>
          </w:p>
          <w:p w14:paraId="7B12A27B" w14:textId="77777777" w:rsidR="00C632D5" w:rsidRPr="00C632D5" w:rsidRDefault="00C632D5" w:rsidP="00C632D5">
            <w:pPr>
              <w:tabs>
                <w:tab w:val="left" w:pos="426"/>
              </w:tabs>
              <w:jc w:val="center"/>
              <w:rPr>
                <w:rFonts w:ascii="AvantGarde Bk BT" w:hAnsi="AvantGarde Bk BT"/>
                <w:sz w:val="20"/>
                <w:szCs w:val="20"/>
              </w:rPr>
            </w:pPr>
            <w:r w:rsidRPr="00C632D5">
              <w:rPr>
                <w:rFonts w:ascii="AvantGarde Bk BT" w:hAnsi="AvantGarde Bk BT"/>
                <w:sz w:val="20"/>
                <w:szCs w:val="20"/>
              </w:rPr>
              <w:t>Dra. Mara Nadiezhda Robles Villaseñor</w:t>
            </w:r>
          </w:p>
        </w:tc>
        <w:tc>
          <w:tcPr>
            <w:tcW w:w="3209" w:type="dxa"/>
          </w:tcPr>
          <w:p w14:paraId="14F04ECF" w14:textId="77777777" w:rsidR="00C632D5" w:rsidRPr="00C632D5" w:rsidRDefault="00C632D5" w:rsidP="00C632D5">
            <w:pPr>
              <w:jc w:val="center"/>
              <w:rPr>
                <w:rFonts w:ascii="AvantGarde Bk BT" w:hAnsi="AvantGarde Bk BT"/>
                <w:sz w:val="20"/>
                <w:szCs w:val="20"/>
              </w:rPr>
            </w:pPr>
          </w:p>
          <w:p w14:paraId="620C1411" w14:textId="77777777" w:rsidR="00C632D5" w:rsidRDefault="00C632D5" w:rsidP="00C632D5">
            <w:pPr>
              <w:jc w:val="center"/>
              <w:rPr>
                <w:rFonts w:ascii="AvantGarde Bk BT" w:hAnsi="AvantGarde Bk BT"/>
                <w:sz w:val="20"/>
                <w:szCs w:val="20"/>
              </w:rPr>
            </w:pPr>
          </w:p>
          <w:p w14:paraId="1C903EDC" w14:textId="77777777" w:rsidR="00D74ED2" w:rsidRPr="00C632D5" w:rsidRDefault="00D74ED2" w:rsidP="00C632D5">
            <w:pPr>
              <w:jc w:val="center"/>
              <w:rPr>
                <w:rFonts w:ascii="AvantGarde Bk BT" w:hAnsi="AvantGarde Bk BT"/>
                <w:sz w:val="20"/>
                <w:szCs w:val="20"/>
              </w:rPr>
            </w:pPr>
          </w:p>
          <w:p w14:paraId="046ACB36"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Mtro. José Alberto Castellanos Gutiérrez</w:t>
            </w:r>
          </w:p>
        </w:tc>
        <w:tc>
          <w:tcPr>
            <w:tcW w:w="3130" w:type="dxa"/>
            <w:shd w:val="clear" w:color="auto" w:fill="FFFFFF" w:themeFill="background1"/>
          </w:tcPr>
          <w:p w14:paraId="100293D6" w14:textId="77777777" w:rsidR="00C632D5" w:rsidRPr="00C632D5" w:rsidRDefault="00C632D5" w:rsidP="00C632D5">
            <w:pPr>
              <w:jc w:val="center"/>
              <w:rPr>
                <w:rFonts w:ascii="AvantGarde Bk BT" w:hAnsi="AvantGarde Bk BT"/>
                <w:sz w:val="20"/>
                <w:szCs w:val="20"/>
              </w:rPr>
            </w:pPr>
          </w:p>
          <w:p w14:paraId="4DEE3B94" w14:textId="77777777" w:rsidR="00C632D5" w:rsidRDefault="00C632D5" w:rsidP="00C632D5">
            <w:pPr>
              <w:jc w:val="center"/>
              <w:rPr>
                <w:rFonts w:ascii="AvantGarde Bk BT" w:hAnsi="AvantGarde Bk BT"/>
                <w:sz w:val="20"/>
                <w:szCs w:val="20"/>
              </w:rPr>
            </w:pPr>
          </w:p>
          <w:p w14:paraId="64C838F7" w14:textId="77777777" w:rsidR="00D74ED2" w:rsidRPr="00C632D5" w:rsidRDefault="00D74ED2" w:rsidP="00C632D5">
            <w:pPr>
              <w:jc w:val="center"/>
              <w:rPr>
                <w:rFonts w:ascii="AvantGarde Bk BT" w:hAnsi="AvantGarde Bk BT"/>
                <w:sz w:val="20"/>
                <w:szCs w:val="20"/>
              </w:rPr>
            </w:pPr>
          </w:p>
          <w:p w14:paraId="47707781"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Dr. José de Jesús Becerra Ramírez</w:t>
            </w:r>
          </w:p>
        </w:tc>
      </w:tr>
      <w:tr w:rsidR="00C632D5" w:rsidRPr="00C632D5" w14:paraId="4235C022" w14:textId="77777777" w:rsidTr="00746EEC">
        <w:trPr>
          <w:jc w:val="center"/>
        </w:trPr>
        <w:tc>
          <w:tcPr>
            <w:tcW w:w="3066" w:type="dxa"/>
            <w:tcMar>
              <w:top w:w="0" w:type="dxa"/>
              <w:left w:w="108" w:type="dxa"/>
              <w:bottom w:w="0" w:type="dxa"/>
              <w:right w:w="108" w:type="dxa"/>
            </w:tcMar>
          </w:tcPr>
          <w:p w14:paraId="24A41243" w14:textId="77777777" w:rsidR="00C632D5" w:rsidRPr="00C632D5" w:rsidRDefault="00C632D5" w:rsidP="00C632D5">
            <w:pPr>
              <w:tabs>
                <w:tab w:val="left" w:pos="426"/>
              </w:tabs>
              <w:jc w:val="center"/>
              <w:rPr>
                <w:rFonts w:ascii="AvantGarde Bk BT" w:hAnsi="AvantGarde Bk BT"/>
                <w:sz w:val="20"/>
                <w:szCs w:val="20"/>
              </w:rPr>
            </w:pPr>
          </w:p>
          <w:p w14:paraId="455D6710" w14:textId="77777777" w:rsidR="00C632D5" w:rsidRDefault="00C632D5" w:rsidP="00C632D5">
            <w:pPr>
              <w:tabs>
                <w:tab w:val="left" w:pos="426"/>
              </w:tabs>
              <w:jc w:val="center"/>
              <w:rPr>
                <w:rFonts w:ascii="AvantGarde Bk BT" w:hAnsi="AvantGarde Bk BT"/>
                <w:sz w:val="20"/>
                <w:szCs w:val="20"/>
              </w:rPr>
            </w:pPr>
          </w:p>
          <w:p w14:paraId="703E3AA9" w14:textId="77777777" w:rsidR="00D74ED2" w:rsidRPr="00C632D5" w:rsidRDefault="00D74ED2" w:rsidP="00C632D5">
            <w:pPr>
              <w:tabs>
                <w:tab w:val="left" w:pos="426"/>
              </w:tabs>
              <w:jc w:val="center"/>
              <w:rPr>
                <w:rFonts w:ascii="AvantGarde Bk BT" w:hAnsi="AvantGarde Bk BT"/>
                <w:sz w:val="20"/>
                <w:szCs w:val="20"/>
              </w:rPr>
            </w:pPr>
          </w:p>
          <w:p w14:paraId="2B4798AC" w14:textId="77777777" w:rsidR="00C632D5" w:rsidRPr="00C632D5" w:rsidRDefault="00C632D5" w:rsidP="00C632D5">
            <w:pPr>
              <w:tabs>
                <w:tab w:val="left" w:pos="426"/>
              </w:tabs>
              <w:jc w:val="center"/>
              <w:rPr>
                <w:rFonts w:ascii="AvantGarde Bk BT" w:hAnsi="AvantGarde Bk BT"/>
                <w:sz w:val="20"/>
                <w:szCs w:val="20"/>
              </w:rPr>
            </w:pPr>
            <w:r w:rsidRPr="00C632D5">
              <w:rPr>
                <w:rFonts w:ascii="AvantGarde Bk BT" w:hAnsi="AvantGarde Bk BT"/>
                <w:sz w:val="20"/>
                <w:szCs w:val="20"/>
              </w:rPr>
              <w:t>Dr. Héctor Raúl Pérez Gómez</w:t>
            </w:r>
          </w:p>
        </w:tc>
        <w:tc>
          <w:tcPr>
            <w:tcW w:w="3209" w:type="dxa"/>
          </w:tcPr>
          <w:p w14:paraId="74B8B960" w14:textId="77777777" w:rsidR="00C632D5" w:rsidRPr="00C632D5" w:rsidRDefault="00C632D5" w:rsidP="00C632D5">
            <w:pPr>
              <w:jc w:val="center"/>
              <w:rPr>
                <w:rFonts w:ascii="AvantGarde Bk BT" w:hAnsi="AvantGarde Bk BT"/>
                <w:sz w:val="20"/>
                <w:szCs w:val="20"/>
              </w:rPr>
            </w:pPr>
          </w:p>
          <w:p w14:paraId="6DAC8F3C" w14:textId="77777777" w:rsidR="00C632D5" w:rsidRDefault="00C632D5" w:rsidP="00C632D5">
            <w:pPr>
              <w:jc w:val="center"/>
              <w:rPr>
                <w:rFonts w:ascii="AvantGarde Bk BT" w:hAnsi="AvantGarde Bk BT"/>
                <w:sz w:val="20"/>
                <w:szCs w:val="20"/>
              </w:rPr>
            </w:pPr>
          </w:p>
          <w:p w14:paraId="1E5D6AEB" w14:textId="77777777" w:rsidR="00D74ED2" w:rsidRPr="00C632D5" w:rsidRDefault="00D74ED2" w:rsidP="00C632D5">
            <w:pPr>
              <w:jc w:val="center"/>
              <w:rPr>
                <w:rFonts w:ascii="AvantGarde Bk BT" w:hAnsi="AvantGarde Bk BT"/>
                <w:sz w:val="20"/>
                <w:szCs w:val="20"/>
              </w:rPr>
            </w:pPr>
          </w:p>
          <w:p w14:paraId="0FFFD847"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Mtro. Edgar Enrique Velázquez González</w:t>
            </w:r>
          </w:p>
        </w:tc>
        <w:tc>
          <w:tcPr>
            <w:tcW w:w="3130" w:type="dxa"/>
            <w:shd w:val="clear" w:color="auto" w:fill="FFFFFF" w:themeFill="background1"/>
          </w:tcPr>
          <w:p w14:paraId="6518C96C" w14:textId="77777777" w:rsidR="00C632D5" w:rsidRPr="00C632D5" w:rsidRDefault="00C632D5" w:rsidP="00C632D5">
            <w:pPr>
              <w:jc w:val="center"/>
              <w:rPr>
                <w:rFonts w:ascii="AvantGarde Bk BT" w:hAnsi="AvantGarde Bk BT"/>
                <w:sz w:val="20"/>
                <w:szCs w:val="20"/>
              </w:rPr>
            </w:pPr>
          </w:p>
          <w:p w14:paraId="02F425D4" w14:textId="77777777" w:rsidR="00C632D5" w:rsidRDefault="00C632D5" w:rsidP="00C632D5">
            <w:pPr>
              <w:jc w:val="center"/>
              <w:rPr>
                <w:rFonts w:ascii="AvantGarde Bk BT" w:hAnsi="AvantGarde Bk BT"/>
                <w:sz w:val="20"/>
                <w:szCs w:val="20"/>
              </w:rPr>
            </w:pPr>
          </w:p>
          <w:p w14:paraId="00DB873A" w14:textId="77777777" w:rsidR="00D74ED2" w:rsidRPr="00C632D5" w:rsidRDefault="00D74ED2" w:rsidP="00C632D5">
            <w:pPr>
              <w:jc w:val="center"/>
              <w:rPr>
                <w:rFonts w:ascii="AvantGarde Bk BT" w:hAnsi="AvantGarde Bk BT"/>
                <w:sz w:val="20"/>
                <w:szCs w:val="20"/>
              </w:rPr>
            </w:pPr>
          </w:p>
          <w:p w14:paraId="6B5BF793"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Mtra. Rosa María Ortega Sánchez</w:t>
            </w:r>
          </w:p>
        </w:tc>
      </w:tr>
      <w:tr w:rsidR="00C632D5" w:rsidRPr="00C632D5" w14:paraId="7C44C6A2" w14:textId="77777777" w:rsidTr="00746EEC">
        <w:trPr>
          <w:trHeight w:val="80"/>
          <w:jc w:val="center"/>
        </w:trPr>
        <w:tc>
          <w:tcPr>
            <w:tcW w:w="3066" w:type="dxa"/>
            <w:tcMar>
              <w:top w:w="0" w:type="dxa"/>
              <w:left w:w="108" w:type="dxa"/>
              <w:bottom w:w="0" w:type="dxa"/>
              <w:right w:w="108" w:type="dxa"/>
            </w:tcMar>
          </w:tcPr>
          <w:p w14:paraId="2318C154" w14:textId="77777777" w:rsidR="00C632D5" w:rsidRPr="00C632D5" w:rsidRDefault="00C632D5" w:rsidP="00C632D5">
            <w:pPr>
              <w:tabs>
                <w:tab w:val="left" w:pos="426"/>
              </w:tabs>
              <w:jc w:val="center"/>
              <w:rPr>
                <w:rFonts w:ascii="AvantGarde Bk BT" w:hAnsi="AvantGarde Bk BT"/>
                <w:sz w:val="20"/>
                <w:szCs w:val="20"/>
              </w:rPr>
            </w:pPr>
          </w:p>
          <w:p w14:paraId="07BD795A" w14:textId="77777777" w:rsidR="00C632D5" w:rsidRDefault="00C632D5" w:rsidP="00C632D5">
            <w:pPr>
              <w:tabs>
                <w:tab w:val="left" w:pos="426"/>
              </w:tabs>
              <w:jc w:val="center"/>
              <w:rPr>
                <w:rFonts w:ascii="AvantGarde Bk BT" w:hAnsi="AvantGarde Bk BT"/>
                <w:sz w:val="20"/>
                <w:szCs w:val="20"/>
              </w:rPr>
            </w:pPr>
          </w:p>
          <w:p w14:paraId="00DF64FC" w14:textId="77777777" w:rsidR="00D74ED2" w:rsidRPr="00C632D5" w:rsidRDefault="00D74ED2" w:rsidP="00C632D5">
            <w:pPr>
              <w:tabs>
                <w:tab w:val="left" w:pos="426"/>
              </w:tabs>
              <w:jc w:val="center"/>
              <w:rPr>
                <w:rFonts w:ascii="AvantGarde Bk BT" w:hAnsi="AvantGarde Bk BT"/>
                <w:sz w:val="20"/>
                <w:szCs w:val="20"/>
              </w:rPr>
            </w:pPr>
          </w:p>
          <w:p w14:paraId="0AE53044" w14:textId="77777777" w:rsidR="00C632D5" w:rsidRPr="00C632D5" w:rsidRDefault="00C632D5" w:rsidP="00C632D5">
            <w:pPr>
              <w:tabs>
                <w:tab w:val="left" w:pos="426"/>
              </w:tabs>
              <w:jc w:val="center"/>
              <w:rPr>
                <w:rFonts w:ascii="AvantGarde Bk BT" w:hAnsi="AvantGarde Bk BT"/>
                <w:sz w:val="20"/>
                <w:szCs w:val="20"/>
              </w:rPr>
            </w:pPr>
            <w:r w:rsidRPr="00C632D5">
              <w:rPr>
                <w:rFonts w:ascii="AvantGarde Bk BT" w:hAnsi="AvantGarde Bk BT"/>
                <w:sz w:val="20"/>
                <w:szCs w:val="20"/>
              </w:rPr>
              <w:t>C. María del Rocío Aceves Montes</w:t>
            </w:r>
          </w:p>
        </w:tc>
        <w:tc>
          <w:tcPr>
            <w:tcW w:w="3209" w:type="dxa"/>
          </w:tcPr>
          <w:p w14:paraId="15794785" w14:textId="77777777" w:rsidR="00C632D5" w:rsidRPr="00C632D5" w:rsidRDefault="00C632D5" w:rsidP="00C632D5">
            <w:pPr>
              <w:jc w:val="center"/>
              <w:rPr>
                <w:rFonts w:ascii="AvantGarde Bk BT" w:hAnsi="AvantGarde Bk BT"/>
                <w:sz w:val="20"/>
                <w:szCs w:val="20"/>
              </w:rPr>
            </w:pPr>
          </w:p>
          <w:p w14:paraId="68B9703D" w14:textId="77777777" w:rsidR="00C632D5" w:rsidRDefault="00C632D5" w:rsidP="00C632D5">
            <w:pPr>
              <w:jc w:val="center"/>
              <w:rPr>
                <w:rFonts w:ascii="AvantGarde Bk BT" w:hAnsi="AvantGarde Bk BT"/>
                <w:sz w:val="20"/>
                <w:szCs w:val="20"/>
              </w:rPr>
            </w:pPr>
          </w:p>
          <w:p w14:paraId="1531D1C5" w14:textId="77777777" w:rsidR="00D74ED2" w:rsidRPr="00C632D5" w:rsidRDefault="00D74ED2" w:rsidP="00C632D5">
            <w:pPr>
              <w:jc w:val="center"/>
              <w:rPr>
                <w:rFonts w:ascii="AvantGarde Bk BT" w:hAnsi="AvantGarde Bk BT"/>
                <w:sz w:val="20"/>
                <w:szCs w:val="20"/>
              </w:rPr>
            </w:pPr>
          </w:p>
          <w:p w14:paraId="2D13B378"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 xml:space="preserve">C. Jesús Arturo Medina Varela </w:t>
            </w:r>
          </w:p>
        </w:tc>
        <w:tc>
          <w:tcPr>
            <w:tcW w:w="3130" w:type="dxa"/>
            <w:shd w:val="clear" w:color="auto" w:fill="FFFFFF" w:themeFill="background1"/>
          </w:tcPr>
          <w:p w14:paraId="67D8DE3B" w14:textId="77777777" w:rsidR="00C632D5" w:rsidRPr="00C632D5" w:rsidRDefault="00C632D5" w:rsidP="00C632D5">
            <w:pPr>
              <w:jc w:val="center"/>
              <w:rPr>
                <w:rFonts w:ascii="AvantGarde Bk BT" w:hAnsi="AvantGarde Bk BT"/>
                <w:sz w:val="20"/>
                <w:szCs w:val="20"/>
              </w:rPr>
            </w:pPr>
          </w:p>
          <w:p w14:paraId="05D25CE5" w14:textId="77777777" w:rsidR="00C632D5" w:rsidRDefault="00C632D5" w:rsidP="00C632D5">
            <w:pPr>
              <w:jc w:val="center"/>
              <w:rPr>
                <w:rFonts w:ascii="AvantGarde Bk BT" w:hAnsi="AvantGarde Bk BT"/>
                <w:sz w:val="20"/>
                <w:szCs w:val="20"/>
              </w:rPr>
            </w:pPr>
          </w:p>
          <w:p w14:paraId="334936B6" w14:textId="77777777" w:rsidR="00D74ED2" w:rsidRPr="00C632D5" w:rsidRDefault="00D74ED2" w:rsidP="00C632D5">
            <w:pPr>
              <w:jc w:val="center"/>
              <w:rPr>
                <w:rFonts w:ascii="AvantGarde Bk BT" w:hAnsi="AvantGarde Bk BT"/>
                <w:sz w:val="20"/>
                <w:szCs w:val="20"/>
              </w:rPr>
            </w:pPr>
          </w:p>
          <w:p w14:paraId="72428066" w14:textId="77777777" w:rsidR="00C632D5" w:rsidRPr="00C632D5" w:rsidRDefault="00C632D5" w:rsidP="00C632D5">
            <w:pPr>
              <w:jc w:val="center"/>
              <w:rPr>
                <w:rFonts w:ascii="AvantGarde Bk BT" w:hAnsi="AvantGarde Bk BT"/>
                <w:sz w:val="20"/>
                <w:szCs w:val="20"/>
              </w:rPr>
            </w:pPr>
            <w:r w:rsidRPr="00C632D5">
              <w:rPr>
                <w:rFonts w:ascii="AvantGarde Bk BT" w:hAnsi="AvantGarde Bk BT"/>
                <w:sz w:val="20"/>
                <w:szCs w:val="20"/>
              </w:rPr>
              <w:t>C. Jorge Alonso Ramos González</w:t>
            </w:r>
          </w:p>
        </w:tc>
      </w:tr>
    </w:tbl>
    <w:p w14:paraId="75851F2C" w14:textId="77777777" w:rsidR="00C632D5" w:rsidRPr="00C632D5" w:rsidRDefault="00C632D5" w:rsidP="00C632D5">
      <w:pPr>
        <w:jc w:val="center"/>
        <w:rPr>
          <w:rFonts w:ascii="AvantGarde Bk BT" w:hAnsi="AvantGarde Bk BT"/>
          <w:sz w:val="20"/>
          <w:szCs w:val="20"/>
        </w:rPr>
      </w:pPr>
    </w:p>
    <w:p w14:paraId="0F09D199" w14:textId="77777777" w:rsidR="00C632D5" w:rsidRDefault="00C632D5" w:rsidP="00C632D5">
      <w:pPr>
        <w:jc w:val="both"/>
        <w:rPr>
          <w:rFonts w:ascii="AvantGarde Bk BT" w:hAnsi="AvantGarde Bk BT"/>
          <w:b/>
          <w:sz w:val="20"/>
          <w:szCs w:val="20"/>
        </w:rPr>
      </w:pPr>
    </w:p>
    <w:p w14:paraId="1AC4C1E4" w14:textId="77777777" w:rsidR="00D74ED2" w:rsidRPr="00C632D5" w:rsidRDefault="00D74ED2" w:rsidP="00C632D5">
      <w:pPr>
        <w:jc w:val="both"/>
        <w:rPr>
          <w:rFonts w:ascii="AvantGarde Bk BT" w:hAnsi="AvantGarde Bk BT"/>
          <w:b/>
          <w:sz w:val="20"/>
          <w:szCs w:val="20"/>
        </w:rPr>
      </w:pPr>
    </w:p>
    <w:p w14:paraId="06BAA2BE" w14:textId="77777777" w:rsidR="00C632D5" w:rsidRPr="00C632D5" w:rsidRDefault="00C632D5" w:rsidP="00C632D5">
      <w:pPr>
        <w:jc w:val="center"/>
        <w:rPr>
          <w:rFonts w:ascii="AvantGarde Bk BT" w:hAnsi="AvantGarde Bk BT"/>
          <w:b/>
          <w:sz w:val="20"/>
          <w:szCs w:val="20"/>
        </w:rPr>
      </w:pPr>
      <w:r w:rsidRPr="00C632D5">
        <w:rPr>
          <w:rFonts w:ascii="AvantGarde Bk BT" w:hAnsi="AvantGarde Bk BT"/>
          <w:b/>
          <w:sz w:val="20"/>
          <w:szCs w:val="20"/>
        </w:rPr>
        <w:t>Mtro. José Alfredo Peña Ramos</w:t>
      </w:r>
    </w:p>
    <w:p w14:paraId="68F113BF" w14:textId="6DB08696" w:rsidR="00B62E83" w:rsidRPr="003D62D4" w:rsidRDefault="00C632D5" w:rsidP="003D62D4">
      <w:pPr>
        <w:jc w:val="center"/>
        <w:rPr>
          <w:rFonts w:ascii="AvantGarde Bk BT" w:hAnsi="AvantGarde Bk BT"/>
          <w:sz w:val="20"/>
          <w:szCs w:val="20"/>
        </w:rPr>
      </w:pPr>
      <w:r w:rsidRPr="00C632D5">
        <w:rPr>
          <w:rFonts w:ascii="AvantGarde Bk BT" w:hAnsi="AvantGarde Bk BT"/>
          <w:sz w:val="20"/>
          <w:szCs w:val="20"/>
        </w:rPr>
        <w:t>Secretario de Actas y Acuerdos</w:t>
      </w:r>
    </w:p>
    <w:sectPr w:rsidR="00B62E83" w:rsidRPr="003D62D4" w:rsidSect="003D62D4">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DCA0" w14:textId="77777777" w:rsidR="00A6596D" w:rsidRDefault="00A6596D" w:rsidP="00C85DA2">
      <w:r>
        <w:separator/>
      </w:r>
    </w:p>
  </w:endnote>
  <w:endnote w:type="continuationSeparator" w:id="0">
    <w:p w14:paraId="7CEB759C" w14:textId="77777777" w:rsidR="00A6596D" w:rsidRDefault="00A6596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5061BD78" w:rsidR="002D63B0" w:rsidRPr="00DC51E6" w:rsidRDefault="002D63B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C638E">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C638E">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2D63B0" w:rsidRDefault="002D63B0" w:rsidP="00DC51E6">
    <w:pPr>
      <w:pStyle w:val="Piedepgina"/>
      <w:spacing w:line="276" w:lineRule="auto"/>
      <w:jc w:val="center"/>
      <w:rPr>
        <w:rFonts w:ascii="Times New Roman" w:hAnsi="Times New Roman" w:cs="Times New Roman"/>
        <w:sz w:val="17"/>
        <w:szCs w:val="17"/>
      </w:rPr>
    </w:pPr>
  </w:p>
  <w:p w14:paraId="7590BCBE" w14:textId="77777777"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2D63B0" w:rsidRPr="00C85DA2" w:rsidRDefault="002D63B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2D63B0" w:rsidRPr="00DC51E6" w:rsidRDefault="002D63B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9367D" w14:textId="77777777" w:rsidR="00A6596D" w:rsidRDefault="00A6596D" w:rsidP="00C85DA2">
      <w:r>
        <w:separator/>
      </w:r>
    </w:p>
  </w:footnote>
  <w:footnote w:type="continuationSeparator" w:id="0">
    <w:p w14:paraId="3F71FD94" w14:textId="77777777" w:rsidR="00A6596D" w:rsidRDefault="00A6596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2D63B0" w:rsidRDefault="002D63B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2D63B0" w:rsidRDefault="002D63B0" w:rsidP="007B1178">
    <w:pPr>
      <w:pStyle w:val="Encabezado"/>
      <w:jc w:val="right"/>
      <w:rPr>
        <w:noProof/>
        <w:lang w:val="es-ES"/>
      </w:rPr>
    </w:pPr>
  </w:p>
  <w:p w14:paraId="3BC229B5" w14:textId="77777777" w:rsidR="002D63B0" w:rsidRDefault="002D63B0" w:rsidP="007B1178">
    <w:pPr>
      <w:pStyle w:val="Encabezado"/>
      <w:jc w:val="right"/>
      <w:rPr>
        <w:noProof/>
        <w:lang w:val="es-ES"/>
      </w:rPr>
    </w:pPr>
  </w:p>
  <w:p w14:paraId="22C6EA22" w14:textId="77777777" w:rsidR="002D63B0" w:rsidRDefault="002D63B0" w:rsidP="007B1178">
    <w:pPr>
      <w:pStyle w:val="Encabezado"/>
      <w:jc w:val="right"/>
      <w:rPr>
        <w:rFonts w:ascii="AvantGarde Bk BT" w:hAnsi="AvantGarde Bk BT"/>
        <w:noProof/>
        <w:lang w:val="es-ES"/>
      </w:rPr>
    </w:pPr>
  </w:p>
  <w:p w14:paraId="4410EAF9" w14:textId="77777777" w:rsidR="002D63B0" w:rsidRPr="00D74ED2" w:rsidRDefault="002D63B0" w:rsidP="007B1178">
    <w:pPr>
      <w:pStyle w:val="Encabezado"/>
      <w:jc w:val="right"/>
      <w:rPr>
        <w:rFonts w:ascii="AvantGarde Bk BT" w:hAnsi="AvantGarde Bk BT"/>
        <w:noProof/>
        <w:sz w:val="20"/>
        <w:szCs w:val="20"/>
        <w:lang w:val="es-ES"/>
      </w:rPr>
    </w:pPr>
    <w:r w:rsidRPr="00D74ED2">
      <w:rPr>
        <w:rFonts w:ascii="AvantGarde Bk BT" w:hAnsi="AvantGarde Bk BT"/>
        <w:noProof/>
        <w:sz w:val="20"/>
        <w:szCs w:val="20"/>
        <w:lang w:val="es-ES"/>
      </w:rPr>
      <w:t>Exp.021</w:t>
    </w:r>
  </w:p>
  <w:p w14:paraId="58133D61" w14:textId="3556683E" w:rsidR="002D63B0" w:rsidRPr="00D74ED2" w:rsidRDefault="00D74ED2" w:rsidP="007B1178">
    <w:pPr>
      <w:pStyle w:val="Encabezado"/>
      <w:jc w:val="right"/>
      <w:rPr>
        <w:rFonts w:ascii="AvantGarde Bk BT" w:hAnsi="AvantGarde Bk BT"/>
        <w:noProof/>
        <w:sz w:val="20"/>
        <w:szCs w:val="20"/>
        <w:lang w:val="es-ES"/>
      </w:rPr>
    </w:pPr>
    <w:r w:rsidRPr="00D74ED2">
      <w:rPr>
        <w:rFonts w:ascii="AvantGarde Bk BT" w:hAnsi="AvantGarde Bk BT"/>
        <w:noProof/>
        <w:sz w:val="20"/>
        <w:szCs w:val="20"/>
        <w:lang w:val="es-ES"/>
      </w:rPr>
      <w:t>Dictamen Núm. I/2017/182</w:t>
    </w:r>
  </w:p>
  <w:p w14:paraId="69C41494" w14:textId="77777777" w:rsidR="002D63B0" w:rsidRPr="007B1178" w:rsidRDefault="002D63B0"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231D565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F12569"/>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F458CA"/>
    <w:multiLevelType w:val="hybridMultilevel"/>
    <w:tmpl w:val="B2585868"/>
    <w:lvl w:ilvl="0" w:tplc="056E8E4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5F2322E"/>
    <w:multiLevelType w:val="hybridMultilevel"/>
    <w:tmpl w:val="B8C26530"/>
    <w:lvl w:ilvl="0" w:tplc="222095CE">
      <w:start w:val="9"/>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AD25F3"/>
    <w:multiLevelType w:val="hybridMultilevel"/>
    <w:tmpl w:val="1228D062"/>
    <w:lvl w:ilvl="0" w:tplc="38268EDA">
      <w:start w:val="3"/>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0">
    <w:nsid w:val="5A412C80"/>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20919EE"/>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3">
    <w:nsid w:val="7DFE5016"/>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0"/>
  </w:num>
  <w:num w:numId="5">
    <w:abstractNumId w:val="9"/>
  </w:num>
  <w:num w:numId="6">
    <w:abstractNumId w:val="4"/>
  </w:num>
  <w:num w:numId="7">
    <w:abstractNumId w:val="2"/>
  </w:num>
  <w:num w:numId="8">
    <w:abstractNumId w:val="11"/>
  </w:num>
  <w:num w:numId="9">
    <w:abstractNumId w:val="10"/>
  </w:num>
  <w:num w:numId="10">
    <w:abstractNumId w:val="13"/>
  </w:num>
  <w:num w:numId="11">
    <w:abstractNumId w:val="5"/>
  </w:num>
  <w:num w:numId="12">
    <w:abstractNumId w:val="6"/>
  </w:num>
  <w:num w:numId="13">
    <w:abstractNumId w:val="7"/>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1F40"/>
    <w:rsid w:val="00022DDA"/>
    <w:rsid w:val="0002357C"/>
    <w:rsid w:val="00023DB5"/>
    <w:rsid w:val="000240E5"/>
    <w:rsid w:val="000244DC"/>
    <w:rsid w:val="0002764F"/>
    <w:rsid w:val="000302BE"/>
    <w:rsid w:val="000328D0"/>
    <w:rsid w:val="00032B2D"/>
    <w:rsid w:val="0003424E"/>
    <w:rsid w:val="00036A0D"/>
    <w:rsid w:val="000403AE"/>
    <w:rsid w:val="00040FCD"/>
    <w:rsid w:val="00043E34"/>
    <w:rsid w:val="00045028"/>
    <w:rsid w:val="00047675"/>
    <w:rsid w:val="00051BE8"/>
    <w:rsid w:val="000547AC"/>
    <w:rsid w:val="00054913"/>
    <w:rsid w:val="000551DC"/>
    <w:rsid w:val="000555A5"/>
    <w:rsid w:val="00055E33"/>
    <w:rsid w:val="00056135"/>
    <w:rsid w:val="00056DAB"/>
    <w:rsid w:val="0006252A"/>
    <w:rsid w:val="00063C1B"/>
    <w:rsid w:val="0006713E"/>
    <w:rsid w:val="00067937"/>
    <w:rsid w:val="00067C55"/>
    <w:rsid w:val="00070845"/>
    <w:rsid w:val="000708BB"/>
    <w:rsid w:val="00073885"/>
    <w:rsid w:val="0007636F"/>
    <w:rsid w:val="000764DA"/>
    <w:rsid w:val="00077585"/>
    <w:rsid w:val="00080B31"/>
    <w:rsid w:val="000829A6"/>
    <w:rsid w:val="00084326"/>
    <w:rsid w:val="00086633"/>
    <w:rsid w:val="00090541"/>
    <w:rsid w:val="00091056"/>
    <w:rsid w:val="0009195F"/>
    <w:rsid w:val="00093A86"/>
    <w:rsid w:val="00093E18"/>
    <w:rsid w:val="00095507"/>
    <w:rsid w:val="000A180F"/>
    <w:rsid w:val="000A421F"/>
    <w:rsid w:val="000A6B27"/>
    <w:rsid w:val="000A6D78"/>
    <w:rsid w:val="000A754C"/>
    <w:rsid w:val="000B0D5B"/>
    <w:rsid w:val="000B1798"/>
    <w:rsid w:val="000B1D78"/>
    <w:rsid w:val="000B1EE5"/>
    <w:rsid w:val="000B3561"/>
    <w:rsid w:val="000B7D61"/>
    <w:rsid w:val="000C2228"/>
    <w:rsid w:val="000C5D98"/>
    <w:rsid w:val="000C715E"/>
    <w:rsid w:val="000D08AE"/>
    <w:rsid w:val="000D0EA0"/>
    <w:rsid w:val="000D3C32"/>
    <w:rsid w:val="000D595E"/>
    <w:rsid w:val="000D5A3E"/>
    <w:rsid w:val="000D68F2"/>
    <w:rsid w:val="000D72A6"/>
    <w:rsid w:val="000E0662"/>
    <w:rsid w:val="000E14B5"/>
    <w:rsid w:val="000E1872"/>
    <w:rsid w:val="000E4270"/>
    <w:rsid w:val="000E6579"/>
    <w:rsid w:val="000E6DEA"/>
    <w:rsid w:val="000F12BD"/>
    <w:rsid w:val="000F347F"/>
    <w:rsid w:val="000F5952"/>
    <w:rsid w:val="000F5F9A"/>
    <w:rsid w:val="000F6ABD"/>
    <w:rsid w:val="00100629"/>
    <w:rsid w:val="0010074C"/>
    <w:rsid w:val="0010461B"/>
    <w:rsid w:val="001068C9"/>
    <w:rsid w:val="00107BF1"/>
    <w:rsid w:val="00107DBE"/>
    <w:rsid w:val="0011104A"/>
    <w:rsid w:val="00112BBB"/>
    <w:rsid w:val="00115A41"/>
    <w:rsid w:val="00116290"/>
    <w:rsid w:val="00116F29"/>
    <w:rsid w:val="001175AA"/>
    <w:rsid w:val="00121B6C"/>
    <w:rsid w:val="00122B64"/>
    <w:rsid w:val="001250AA"/>
    <w:rsid w:val="0012698F"/>
    <w:rsid w:val="00131231"/>
    <w:rsid w:val="001359E4"/>
    <w:rsid w:val="001370A2"/>
    <w:rsid w:val="00145BB3"/>
    <w:rsid w:val="00150A0D"/>
    <w:rsid w:val="00150CA9"/>
    <w:rsid w:val="00153D08"/>
    <w:rsid w:val="00153F55"/>
    <w:rsid w:val="0015588B"/>
    <w:rsid w:val="001568D4"/>
    <w:rsid w:val="00156B3F"/>
    <w:rsid w:val="00156C3E"/>
    <w:rsid w:val="00156D4A"/>
    <w:rsid w:val="001572F6"/>
    <w:rsid w:val="00163C29"/>
    <w:rsid w:val="00164567"/>
    <w:rsid w:val="00166375"/>
    <w:rsid w:val="00167887"/>
    <w:rsid w:val="00167DD8"/>
    <w:rsid w:val="00171625"/>
    <w:rsid w:val="0017244C"/>
    <w:rsid w:val="001731F8"/>
    <w:rsid w:val="00173F4B"/>
    <w:rsid w:val="0017422A"/>
    <w:rsid w:val="001752D9"/>
    <w:rsid w:val="00175487"/>
    <w:rsid w:val="001765B9"/>
    <w:rsid w:val="00177DB6"/>
    <w:rsid w:val="00180F45"/>
    <w:rsid w:val="0018229D"/>
    <w:rsid w:val="0018237D"/>
    <w:rsid w:val="001831E8"/>
    <w:rsid w:val="0018499E"/>
    <w:rsid w:val="001857AC"/>
    <w:rsid w:val="00187907"/>
    <w:rsid w:val="0019129C"/>
    <w:rsid w:val="001919D1"/>
    <w:rsid w:val="00197CF5"/>
    <w:rsid w:val="001A0510"/>
    <w:rsid w:val="001A171E"/>
    <w:rsid w:val="001A37DB"/>
    <w:rsid w:val="001A560A"/>
    <w:rsid w:val="001A58D4"/>
    <w:rsid w:val="001A654F"/>
    <w:rsid w:val="001A77BE"/>
    <w:rsid w:val="001B535E"/>
    <w:rsid w:val="001B76B8"/>
    <w:rsid w:val="001B7AF2"/>
    <w:rsid w:val="001C1FA1"/>
    <w:rsid w:val="001C353D"/>
    <w:rsid w:val="001C3B6B"/>
    <w:rsid w:val="001C6320"/>
    <w:rsid w:val="001C7806"/>
    <w:rsid w:val="001D4940"/>
    <w:rsid w:val="001D4BA2"/>
    <w:rsid w:val="001D71EB"/>
    <w:rsid w:val="001E1450"/>
    <w:rsid w:val="001E3392"/>
    <w:rsid w:val="001E436F"/>
    <w:rsid w:val="001E4441"/>
    <w:rsid w:val="001E7261"/>
    <w:rsid w:val="001E7BCA"/>
    <w:rsid w:val="001F14FB"/>
    <w:rsid w:val="001F2155"/>
    <w:rsid w:val="001F2307"/>
    <w:rsid w:val="001F55E3"/>
    <w:rsid w:val="001F5A26"/>
    <w:rsid w:val="001F6846"/>
    <w:rsid w:val="001F7283"/>
    <w:rsid w:val="001F7BAC"/>
    <w:rsid w:val="00200836"/>
    <w:rsid w:val="002015DC"/>
    <w:rsid w:val="00202046"/>
    <w:rsid w:val="00204A56"/>
    <w:rsid w:val="00205033"/>
    <w:rsid w:val="0021186E"/>
    <w:rsid w:val="00212BA3"/>
    <w:rsid w:val="00212CD8"/>
    <w:rsid w:val="00213DBA"/>
    <w:rsid w:val="002143D6"/>
    <w:rsid w:val="002155E2"/>
    <w:rsid w:val="0022030A"/>
    <w:rsid w:val="00222173"/>
    <w:rsid w:val="00222280"/>
    <w:rsid w:val="002254F7"/>
    <w:rsid w:val="002302C7"/>
    <w:rsid w:val="00233C56"/>
    <w:rsid w:val="00233D88"/>
    <w:rsid w:val="00237951"/>
    <w:rsid w:val="0024566C"/>
    <w:rsid w:val="00246ABD"/>
    <w:rsid w:val="002470A6"/>
    <w:rsid w:val="00250BD6"/>
    <w:rsid w:val="00251125"/>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54"/>
    <w:rsid w:val="00274C9A"/>
    <w:rsid w:val="00274F14"/>
    <w:rsid w:val="00275E75"/>
    <w:rsid w:val="00282599"/>
    <w:rsid w:val="002870DA"/>
    <w:rsid w:val="0029039A"/>
    <w:rsid w:val="00290ABD"/>
    <w:rsid w:val="00291DA0"/>
    <w:rsid w:val="0029240F"/>
    <w:rsid w:val="00295EF2"/>
    <w:rsid w:val="002964D5"/>
    <w:rsid w:val="00296E2A"/>
    <w:rsid w:val="002A2017"/>
    <w:rsid w:val="002A2438"/>
    <w:rsid w:val="002A2505"/>
    <w:rsid w:val="002A3537"/>
    <w:rsid w:val="002A4B2D"/>
    <w:rsid w:val="002A5955"/>
    <w:rsid w:val="002A7735"/>
    <w:rsid w:val="002A774B"/>
    <w:rsid w:val="002B1A4A"/>
    <w:rsid w:val="002B1F4F"/>
    <w:rsid w:val="002B3F2A"/>
    <w:rsid w:val="002B596E"/>
    <w:rsid w:val="002B5D2F"/>
    <w:rsid w:val="002C051A"/>
    <w:rsid w:val="002C19AF"/>
    <w:rsid w:val="002C29CD"/>
    <w:rsid w:val="002C3791"/>
    <w:rsid w:val="002C47B3"/>
    <w:rsid w:val="002C6952"/>
    <w:rsid w:val="002D0798"/>
    <w:rsid w:val="002D07E5"/>
    <w:rsid w:val="002D0E65"/>
    <w:rsid w:val="002D1D46"/>
    <w:rsid w:val="002D211D"/>
    <w:rsid w:val="002D3670"/>
    <w:rsid w:val="002D4F54"/>
    <w:rsid w:val="002D63B0"/>
    <w:rsid w:val="002E15FC"/>
    <w:rsid w:val="002E17C5"/>
    <w:rsid w:val="002E17CE"/>
    <w:rsid w:val="002E4A30"/>
    <w:rsid w:val="002E5DD0"/>
    <w:rsid w:val="002E69BF"/>
    <w:rsid w:val="002F00D9"/>
    <w:rsid w:val="002F15B2"/>
    <w:rsid w:val="002F16FC"/>
    <w:rsid w:val="002F1C91"/>
    <w:rsid w:val="002F342F"/>
    <w:rsid w:val="002F3544"/>
    <w:rsid w:val="002F3D45"/>
    <w:rsid w:val="00300D2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A95"/>
    <w:rsid w:val="0033439B"/>
    <w:rsid w:val="00336D6D"/>
    <w:rsid w:val="00336E33"/>
    <w:rsid w:val="00337609"/>
    <w:rsid w:val="00344F61"/>
    <w:rsid w:val="00345984"/>
    <w:rsid w:val="00350900"/>
    <w:rsid w:val="00350B6D"/>
    <w:rsid w:val="003519CF"/>
    <w:rsid w:val="00352D05"/>
    <w:rsid w:val="00352E42"/>
    <w:rsid w:val="00361714"/>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12"/>
    <w:rsid w:val="00393638"/>
    <w:rsid w:val="00394228"/>
    <w:rsid w:val="0039466D"/>
    <w:rsid w:val="00395DBF"/>
    <w:rsid w:val="003A1518"/>
    <w:rsid w:val="003A48F4"/>
    <w:rsid w:val="003A5F2A"/>
    <w:rsid w:val="003A792D"/>
    <w:rsid w:val="003B0AA4"/>
    <w:rsid w:val="003B1659"/>
    <w:rsid w:val="003B2294"/>
    <w:rsid w:val="003B6103"/>
    <w:rsid w:val="003C0A92"/>
    <w:rsid w:val="003C33D5"/>
    <w:rsid w:val="003C64F2"/>
    <w:rsid w:val="003C657B"/>
    <w:rsid w:val="003C783B"/>
    <w:rsid w:val="003C7E47"/>
    <w:rsid w:val="003D037D"/>
    <w:rsid w:val="003D3BA0"/>
    <w:rsid w:val="003D62D4"/>
    <w:rsid w:val="003D721F"/>
    <w:rsid w:val="003D7D39"/>
    <w:rsid w:val="003E03F6"/>
    <w:rsid w:val="003E1C58"/>
    <w:rsid w:val="003E1D6C"/>
    <w:rsid w:val="003E2345"/>
    <w:rsid w:val="003E3AF9"/>
    <w:rsid w:val="003E3BCC"/>
    <w:rsid w:val="003E4285"/>
    <w:rsid w:val="003E501A"/>
    <w:rsid w:val="003E50AA"/>
    <w:rsid w:val="003F0FCE"/>
    <w:rsid w:val="003F1E31"/>
    <w:rsid w:val="003F242D"/>
    <w:rsid w:val="003F28D9"/>
    <w:rsid w:val="003F29B7"/>
    <w:rsid w:val="003F2EDB"/>
    <w:rsid w:val="003F7494"/>
    <w:rsid w:val="004001A3"/>
    <w:rsid w:val="0040251B"/>
    <w:rsid w:val="004026D0"/>
    <w:rsid w:val="004062B2"/>
    <w:rsid w:val="004107AD"/>
    <w:rsid w:val="004113EE"/>
    <w:rsid w:val="00417C5C"/>
    <w:rsid w:val="0042188C"/>
    <w:rsid w:val="004228D1"/>
    <w:rsid w:val="00427D74"/>
    <w:rsid w:val="004301FD"/>
    <w:rsid w:val="00430CFF"/>
    <w:rsid w:val="004346BE"/>
    <w:rsid w:val="00434EA5"/>
    <w:rsid w:val="00435094"/>
    <w:rsid w:val="00445314"/>
    <w:rsid w:val="00445AF6"/>
    <w:rsid w:val="00447B34"/>
    <w:rsid w:val="004500BA"/>
    <w:rsid w:val="00450C35"/>
    <w:rsid w:val="00453A11"/>
    <w:rsid w:val="00454A60"/>
    <w:rsid w:val="0045607C"/>
    <w:rsid w:val="00457113"/>
    <w:rsid w:val="0046226D"/>
    <w:rsid w:val="004625A6"/>
    <w:rsid w:val="00462EB9"/>
    <w:rsid w:val="00464124"/>
    <w:rsid w:val="0046754E"/>
    <w:rsid w:val="00467D8E"/>
    <w:rsid w:val="00472208"/>
    <w:rsid w:val="0047292A"/>
    <w:rsid w:val="004736C1"/>
    <w:rsid w:val="0047440F"/>
    <w:rsid w:val="00477077"/>
    <w:rsid w:val="004800E3"/>
    <w:rsid w:val="00481D7C"/>
    <w:rsid w:val="00483159"/>
    <w:rsid w:val="00484C03"/>
    <w:rsid w:val="0048649C"/>
    <w:rsid w:val="00486EF9"/>
    <w:rsid w:val="00487461"/>
    <w:rsid w:val="0049434C"/>
    <w:rsid w:val="00497979"/>
    <w:rsid w:val="004A1273"/>
    <w:rsid w:val="004A157C"/>
    <w:rsid w:val="004A37C8"/>
    <w:rsid w:val="004A4139"/>
    <w:rsid w:val="004A4638"/>
    <w:rsid w:val="004A4E39"/>
    <w:rsid w:val="004A6089"/>
    <w:rsid w:val="004A6351"/>
    <w:rsid w:val="004B1B34"/>
    <w:rsid w:val="004B3423"/>
    <w:rsid w:val="004B4162"/>
    <w:rsid w:val="004B4513"/>
    <w:rsid w:val="004B6CE8"/>
    <w:rsid w:val="004C02C0"/>
    <w:rsid w:val="004C7359"/>
    <w:rsid w:val="004D0281"/>
    <w:rsid w:val="004D09E9"/>
    <w:rsid w:val="004D0DEA"/>
    <w:rsid w:val="004D147C"/>
    <w:rsid w:val="004D6BE9"/>
    <w:rsid w:val="004D7B1E"/>
    <w:rsid w:val="004E2C2E"/>
    <w:rsid w:val="004E2CD4"/>
    <w:rsid w:val="004E6763"/>
    <w:rsid w:val="004E71D7"/>
    <w:rsid w:val="004F0493"/>
    <w:rsid w:val="004F0780"/>
    <w:rsid w:val="004F16F3"/>
    <w:rsid w:val="004F608C"/>
    <w:rsid w:val="004F7DC6"/>
    <w:rsid w:val="00501D56"/>
    <w:rsid w:val="005021D0"/>
    <w:rsid w:val="00504098"/>
    <w:rsid w:val="00504341"/>
    <w:rsid w:val="0050454F"/>
    <w:rsid w:val="00506FE4"/>
    <w:rsid w:val="00507F33"/>
    <w:rsid w:val="005102A8"/>
    <w:rsid w:val="005119BD"/>
    <w:rsid w:val="00512C82"/>
    <w:rsid w:val="00512F22"/>
    <w:rsid w:val="005137D5"/>
    <w:rsid w:val="005157F9"/>
    <w:rsid w:val="00515880"/>
    <w:rsid w:val="0051657E"/>
    <w:rsid w:val="00516A09"/>
    <w:rsid w:val="005179D1"/>
    <w:rsid w:val="00521D42"/>
    <w:rsid w:val="005241E4"/>
    <w:rsid w:val="005245B4"/>
    <w:rsid w:val="00527942"/>
    <w:rsid w:val="0053075E"/>
    <w:rsid w:val="00530A4F"/>
    <w:rsid w:val="00531A7F"/>
    <w:rsid w:val="00532453"/>
    <w:rsid w:val="0053349A"/>
    <w:rsid w:val="005357E3"/>
    <w:rsid w:val="005360EF"/>
    <w:rsid w:val="005378F5"/>
    <w:rsid w:val="0054070D"/>
    <w:rsid w:val="005419F3"/>
    <w:rsid w:val="0054342A"/>
    <w:rsid w:val="005449F0"/>
    <w:rsid w:val="00547652"/>
    <w:rsid w:val="005477B3"/>
    <w:rsid w:val="00547E3B"/>
    <w:rsid w:val="00550ADB"/>
    <w:rsid w:val="005539BD"/>
    <w:rsid w:val="00554123"/>
    <w:rsid w:val="0055448A"/>
    <w:rsid w:val="0055450F"/>
    <w:rsid w:val="005569A0"/>
    <w:rsid w:val="00561B0E"/>
    <w:rsid w:val="00562A8F"/>
    <w:rsid w:val="005631AF"/>
    <w:rsid w:val="005650AA"/>
    <w:rsid w:val="00565636"/>
    <w:rsid w:val="00566142"/>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1CA8"/>
    <w:rsid w:val="005834F5"/>
    <w:rsid w:val="005846CC"/>
    <w:rsid w:val="0058683F"/>
    <w:rsid w:val="0058786B"/>
    <w:rsid w:val="00587952"/>
    <w:rsid w:val="00591162"/>
    <w:rsid w:val="00591EE7"/>
    <w:rsid w:val="00596246"/>
    <w:rsid w:val="00596DC1"/>
    <w:rsid w:val="005A094E"/>
    <w:rsid w:val="005A1B61"/>
    <w:rsid w:val="005A29C7"/>
    <w:rsid w:val="005A373D"/>
    <w:rsid w:val="005A4C3A"/>
    <w:rsid w:val="005A5DD7"/>
    <w:rsid w:val="005B0624"/>
    <w:rsid w:val="005B1C7F"/>
    <w:rsid w:val="005B2B96"/>
    <w:rsid w:val="005B324A"/>
    <w:rsid w:val="005B33D3"/>
    <w:rsid w:val="005B37E6"/>
    <w:rsid w:val="005B4960"/>
    <w:rsid w:val="005B4B5A"/>
    <w:rsid w:val="005B4FEB"/>
    <w:rsid w:val="005B572F"/>
    <w:rsid w:val="005B6836"/>
    <w:rsid w:val="005C0484"/>
    <w:rsid w:val="005C36A3"/>
    <w:rsid w:val="005C436F"/>
    <w:rsid w:val="005C50C4"/>
    <w:rsid w:val="005C5215"/>
    <w:rsid w:val="005C6A90"/>
    <w:rsid w:val="005C6C78"/>
    <w:rsid w:val="005C7789"/>
    <w:rsid w:val="005D1565"/>
    <w:rsid w:val="005D4ECC"/>
    <w:rsid w:val="005D6ABC"/>
    <w:rsid w:val="005D6BD5"/>
    <w:rsid w:val="005D7329"/>
    <w:rsid w:val="005E1209"/>
    <w:rsid w:val="005E2302"/>
    <w:rsid w:val="005E35DF"/>
    <w:rsid w:val="005F1836"/>
    <w:rsid w:val="005F215F"/>
    <w:rsid w:val="005F3331"/>
    <w:rsid w:val="005F45DA"/>
    <w:rsid w:val="005F6904"/>
    <w:rsid w:val="005F7374"/>
    <w:rsid w:val="005F7540"/>
    <w:rsid w:val="0060020C"/>
    <w:rsid w:val="00600E55"/>
    <w:rsid w:val="006014F6"/>
    <w:rsid w:val="00604B57"/>
    <w:rsid w:val="00610E7B"/>
    <w:rsid w:val="00611DE6"/>
    <w:rsid w:val="006122B4"/>
    <w:rsid w:val="0061308B"/>
    <w:rsid w:val="006134F0"/>
    <w:rsid w:val="00613E0E"/>
    <w:rsid w:val="00614F66"/>
    <w:rsid w:val="00615455"/>
    <w:rsid w:val="00615F31"/>
    <w:rsid w:val="006171AB"/>
    <w:rsid w:val="00620864"/>
    <w:rsid w:val="006215E1"/>
    <w:rsid w:val="006218DB"/>
    <w:rsid w:val="00622C66"/>
    <w:rsid w:val="00622C95"/>
    <w:rsid w:val="006304E7"/>
    <w:rsid w:val="00633421"/>
    <w:rsid w:val="00633C38"/>
    <w:rsid w:val="00634A29"/>
    <w:rsid w:val="006372FC"/>
    <w:rsid w:val="00640AF1"/>
    <w:rsid w:val="00641593"/>
    <w:rsid w:val="006415E4"/>
    <w:rsid w:val="00642732"/>
    <w:rsid w:val="00643AEB"/>
    <w:rsid w:val="00643BF0"/>
    <w:rsid w:val="00646DFC"/>
    <w:rsid w:val="006508EF"/>
    <w:rsid w:val="00651683"/>
    <w:rsid w:val="006520A4"/>
    <w:rsid w:val="00652504"/>
    <w:rsid w:val="00652546"/>
    <w:rsid w:val="0065374E"/>
    <w:rsid w:val="006624A0"/>
    <w:rsid w:val="0066403D"/>
    <w:rsid w:val="006652BE"/>
    <w:rsid w:val="00672BF0"/>
    <w:rsid w:val="00673EAF"/>
    <w:rsid w:val="00675A84"/>
    <w:rsid w:val="006826DD"/>
    <w:rsid w:val="00686F55"/>
    <w:rsid w:val="0068787C"/>
    <w:rsid w:val="00690434"/>
    <w:rsid w:val="00695AC2"/>
    <w:rsid w:val="00697A9F"/>
    <w:rsid w:val="006A1163"/>
    <w:rsid w:val="006A6C02"/>
    <w:rsid w:val="006B1D68"/>
    <w:rsid w:val="006B33B8"/>
    <w:rsid w:val="006B62C3"/>
    <w:rsid w:val="006C0EB2"/>
    <w:rsid w:val="006C2F49"/>
    <w:rsid w:val="006C66CA"/>
    <w:rsid w:val="006C6E5B"/>
    <w:rsid w:val="006D0664"/>
    <w:rsid w:val="006D16BB"/>
    <w:rsid w:val="006D19FE"/>
    <w:rsid w:val="006D1B20"/>
    <w:rsid w:val="006D338D"/>
    <w:rsid w:val="006D4327"/>
    <w:rsid w:val="006D6299"/>
    <w:rsid w:val="006D637E"/>
    <w:rsid w:val="006D7DDD"/>
    <w:rsid w:val="006E0729"/>
    <w:rsid w:val="006E1EBF"/>
    <w:rsid w:val="006E547E"/>
    <w:rsid w:val="006E583B"/>
    <w:rsid w:val="006E6D14"/>
    <w:rsid w:val="006E76EF"/>
    <w:rsid w:val="006E77FE"/>
    <w:rsid w:val="006E7CFD"/>
    <w:rsid w:val="006F74C6"/>
    <w:rsid w:val="007026BA"/>
    <w:rsid w:val="00707046"/>
    <w:rsid w:val="0072060B"/>
    <w:rsid w:val="00720699"/>
    <w:rsid w:val="00720A2F"/>
    <w:rsid w:val="007212CF"/>
    <w:rsid w:val="00721DD9"/>
    <w:rsid w:val="00721EB2"/>
    <w:rsid w:val="007222B3"/>
    <w:rsid w:val="00723B5D"/>
    <w:rsid w:val="00726DB1"/>
    <w:rsid w:val="00727A76"/>
    <w:rsid w:val="007300B4"/>
    <w:rsid w:val="0073123E"/>
    <w:rsid w:val="00731C7D"/>
    <w:rsid w:val="00734DF3"/>
    <w:rsid w:val="00740724"/>
    <w:rsid w:val="00741070"/>
    <w:rsid w:val="00742B66"/>
    <w:rsid w:val="007469C2"/>
    <w:rsid w:val="007507ED"/>
    <w:rsid w:val="00750D45"/>
    <w:rsid w:val="00752990"/>
    <w:rsid w:val="0075549B"/>
    <w:rsid w:val="00756A8F"/>
    <w:rsid w:val="00760693"/>
    <w:rsid w:val="00761094"/>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91163"/>
    <w:rsid w:val="0079203B"/>
    <w:rsid w:val="00793E3A"/>
    <w:rsid w:val="00794572"/>
    <w:rsid w:val="00797602"/>
    <w:rsid w:val="007A1604"/>
    <w:rsid w:val="007A7239"/>
    <w:rsid w:val="007A7411"/>
    <w:rsid w:val="007B0604"/>
    <w:rsid w:val="007B0B78"/>
    <w:rsid w:val="007B1178"/>
    <w:rsid w:val="007B1CC4"/>
    <w:rsid w:val="007B275C"/>
    <w:rsid w:val="007B2BDB"/>
    <w:rsid w:val="007B50B8"/>
    <w:rsid w:val="007B63DE"/>
    <w:rsid w:val="007B7136"/>
    <w:rsid w:val="007B74CC"/>
    <w:rsid w:val="007C435F"/>
    <w:rsid w:val="007C47C4"/>
    <w:rsid w:val="007C4F33"/>
    <w:rsid w:val="007C5923"/>
    <w:rsid w:val="007C621C"/>
    <w:rsid w:val="007C638E"/>
    <w:rsid w:val="007C67AF"/>
    <w:rsid w:val="007C6C90"/>
    <w:rsid w:val="007C7176"/>
    <w:rsid w:val="007D2E8F"/>
    <w:rsid w:val="007D4473"/>
    <w:rsid w:val="007D44C3"/>
    <w:rsid w:val="007D4F78"/>
    <w:rsid w:val="007E1861"/>
    <w:rsid w:val="007E6114"/>
    <w:rsid w:val="007F0FC7"/>
    <w:rsid w:val="007F154A"/>
    <w:rsid w:val="007F347C"/>
    <w:rsid w:val="007F5493"/>
    <w:rsid w:val="007F5833"/>
    <w:rsid w:val="008005A8"/>
    <w:rsid w:val="0080266E"/>
    <w:rsid w:val="00806217"/>
    <w:rsid w:val="00806648"/>
    <w:rsid w:val="00807051"/>
    <w:rsid w:val="00807C62"/>
    <w:rsid w:val="0081159D"/>
    <w:rsid w:val="00814944"/>
    <w:rsid w:val="008154BC"/>
    <w:rsid w:val="00824B3D"/>
    <w:rsid w:val="00824BFE"/>
    <w:rsid w:val="00830798"/>
    <w:rsid w:val="008319AE"/>
    <w:rsid w:val="00832DF3"/>
    <w:rsid w:val="00835146"/>
    <w:rsid w:val="008414E1"/>
    <w:rsid w:val="00841FE5"/>
    <w:rsid w:val="00842F12"/>
    <w:rsid w:val="00843E6A"/>
    <w:rsid w:val="0085060F"/>
    <w:rsid w:val="008508FA"/>
    <w:rsid w:val="008542A1"/>
    <w:rsid w:val="00855A8F"/>
    <w:rsid w:val="008609B6"/>
    <w:rsid w:val="00862624"/>
    <w:rsid w:val="00862F60"/>
    <w:rsid w:val="00863FF2"/>
    <w:rsid w:val="00866EB5"/>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19C"/>
    <w:rsid w:val="008A1BC7"/>
    <w:rsid w:val="008A2EED"/>
    <w:rsid w:val="008A3603"/>
    <w:rsid w:val="008A55AF"/>
    <w:rsid w:val="008A57AE"/>
    <w:rsid w:val="008B00B2"/>
    <w:rsid w:val="008B1CB1"/>
    <w:rsid w:val="008C2C1E"/>
    <w:rsid w:val="008C563B"/>
    <w:rsid w:val="008C7652"/>
    <w:rsid w:val="008D1930"/>
    <w:rsid w:val="008D3A03"/>
    <w:rsid w:val="008D6A9B"/>
    <w:rsid w:val="008E1A2B"/>
    <w:rsid w:val="008E27F6"/>
    <w:rsid w:val="008E4C3F"/>
    <w:rsid w:val="008E4C7F"/>
    <w:rsid w:val="008E5FDA"/>
    <w:rsid w:val="008E66AB"/>
    <w:rsid w:val="008E6D8E"/>
    <w:rsid w:val="008E78D3"/>
    <w:rsid w:val="008E7E6C"/>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2270"/>
    <w:rsid w:val="00922A4E"/>
    <w:rsid w:val="00922D4F"/>
    <w:rsid w:val="009237A9"/>
    <w:rsid w:val="00926651"/>
    <w:rsid w:val="00931917"/>
    <w:rsid w:val="00931BCC"/>
    <w:rsid w:val="00931E75"/>
    <w:rsid w:val="00932471"/>
    <w:rsid w:val="00933E91"/>
    <w:rsid w:val="009344E7"/>
    <w:rsid w:val="00936EA7"/>
    <w:rsid w:val="0093749C"/>
    <w:rsid w:val="00937ADA"/>
    <w:rsid w:val="009436C4"/>
    <w:rsid w:val="00943AC6"/>
    <w:rsid w:val="009444A3"/>
    <w:rsid w:val="009454A8"/>
    <w:rsid w:val="00946E54"/>
    <w:rsid w:val="009501EC"/>
    <w:rsid w:val="00952365"/>
    <w:rsid w:val="009538DA"/>
    <w:rsid w:val="00953B39"/>
    <w:rsid w:val="0095443E"/>
    <w:rsid w:val="009559C3"/>
    <w:rsid w:val="00956A04"/>
    <w:rsid w:val="00957717"/>
    <w:rsid w:val="009640F1"/>
    <w:rsid w:val="00964218"/>
    <w:rsid w:val="00964689"/>
    <w:rsid w:val="009657E0"/>
    <w:rsid w:val="009674BD"/>
    <w:rsid w:val="00970D05"/>
    <w:rsid w:val="00973161"/>
    <w:rsid w:val="00977990"/>
    <w:rsid w:val="00977F67"/>
    <w:rsid w:val="00981316"/>
    <w:rsid w:val="00981B8E"/>
    <w:rsid w:val="00982292"/>
    <w:rsid w:val="009856DB"/>
    <w:rsid w:val="00985E50"/>
    <w:rsid w:val="00986964"/>
    <w:rsid w:val="00987AD0"/>
    <w:rsid w:val="00987BA7"/>
    <w:rsid w:val="00990530"/>
    <w:rsid w:val="00992F7D"/>
    <w:rsid w:val="009941DB"/>
    <w:rsid w:val="009952E8"/>
    <w:rsid w:val="009A1CBB"/>
    <w:rsid w:val="009B090F"/>
    <w:rsid w:val="009B14CF"/>
    <w:rsid w:val="009B2134"/>
    <w:rsid w:val="009B26DB"/>
    <w:rsid w:val="009B3F3D"/>
    <w:rsid w:val="009B6D7A"/>
    <w:rsid w:val="009C5691"/>
    <w:rsid w:val="009C5885"/>
    <w:rsid w:val="009C678D"/>
    <w:rsid w:val="009C788D"/>
    <w:rsid w:val="009D0D17"/>
    <w:rsid w:val="009D19D9"/>
    <w:rsid w:val="009D454D"/>
    <w:rsid w:val="009D4DEA"/>
    <w:rsid w:val="009D578E"/>
    <w:rsid w:val="009E1A1F"/>
    <w:rsid w:val="009E1CEF"/>
    <w:rsid w:val="009E5306"/>
    <w:rsid w:val="009E542B"/>
    <w:rsid w:val="009E55E4"/>
    <w:rsid w:val="009E69CF"/>
    <w:rsid w:val="009E79B0"/>
    <w:rsid w:val="009F1294"/>
    <w:rsid w:val="009F18EC"/>
    <w:rsid w:val="009F2458"/>
    <w:rsid w:val="009F3DB9"/>
    <w:rsid w:val="009F4B31"/>
    <w:rsid w:val="009F7D53"/>
    <w:rsid w:val="00A0185A"/>
    <w:rsid w:val="00A01AA7"/>
    <w:rsid w:val="00A02BB5"/>
    <w:rsid w:val="00A03791"/>
    <w:rsid w:val="00A0559E"/>
    <w:rsid w:val="00A06425"/>
    <w:rsid w:val="00A0679E"/>
    <w:rsid w:val="00A07117"/>
    <w:rsid w:val="00A13ABE"/>
    <w:rsid w:val="00A14600"/>
    <w:rsid w:val="00A156D8"/>
    <w:rsid w:val="00A17337"/>
    <w:rsid w:val="00A17E44"/>
    <w:rsid w:val="00A20620"/>
    <w:rsid w:val="00A20D1E"/>
    <w:rsid w:val="00A21179"/>
    <w:rsid w:val="00A21DE2"/>
    <w:rsid w:val="00A225F5"/>
    <w:rsid w:val="00A23E36"/>
    <w:rsid w:val="00A23EF8"/>
    <w:rsid w:val="00A24A82"/>
    <w:rsid w:val="00A276FC"/>
    <w:rsid w:val="00A30B03"/>
    <w:rsid w:val="00A33BAE"/>
    <w:rsid w:val="00A35358"/>
    <w:rsid w:val="00A35580"/>
    <w:rsid w:val="00A35BA7"/>
    <w:rsid w:val="00A37B53"/>
    <w:rsid w:val="00A412D6"/>
    <w:rsid w:val="00A42027"/>
    <w:rsid w:val="00A432DD"/>
    <w:rsid w:val="00A44E84"/>
    <w:rsid w:val="00A4550D"/>
    <w:rsid w:val="00A45CB9"/>
    <w:rsid w:val="00A4642A"/>
    <w:rsid w:val="00A464B6"/>
    <w:rsid w:val="00A46712"/>
    <w:rsid w:val="00A46E72"/>
    <w:rsid w:val="00A51192"/>
    <w:rsid w:val="00A5201F"/>
    <w:rsid w:val="00A538C1"/>
    <w:rsid w:val="00A54B0E"/>
    <w:rsid w:val="00A571D0"/>
    <w:rsid w:val="00A57467"/>
    <w:rsid w:val="00A57B6A"/>
    <w:rsid w:val="00A60955"/>
    <w:rsid w:val="00A60976"/>
    <w:rsid w:val="00A61AC8"/>
    <w:rsid w:val="00A63670"/>
    <w:rsid w:val="00A63B38"/>
    <w:rsid w:val="00A63DE8"/>
    <w:rsid w:val="00A6596D"/>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52DC"/>
    <w:rsid w:val="00A96507"/>
    <w:rsid w:val="00A96CB7"/>
    <w:rsid w:val="00A97565"/>
    <w:rsid w:val="00A97862"/>
    <w:rsid w:val="00AA0435"/>
    <w:rsid w:val="00AA0ED9"/>
    <w:rsid w:val="00AA4058"/>
    <w:rsid w:val="00AA52CB"/>
    <w:rsid w:val="00AA791A"/>
    <w:rsid w:val="00AA7EB7"/>
    <w:rsid w:val="00AA7EC4"/>
    <w:rsid w:val="00AB10B4"/>
    <w:rsid w:val="00AB2FC7"/>
    <w:rsid w:val="00AB34B5"/>
    <w:rsid w:val="00AB36FC"/>
    <w:rsid w:val="00AB3B4A"/>
    <w:rsid w:val="00AC3607"/>
    <w:rsid w:val="00AC4008"/>
    <w:rsid w:val="00AC4075"/>
    <w:rsid w:val="00AC47A0"/>
    <w:rsid w:val="00AC648A"/>
    <w:rsid w:val="00AC73F5"/>
    <w:rsid w:val="00AD0EED"/>
    <w:rsid w:val="00AD1855"/>
    <w:rsid w:val="00AD21B1"/>
    <w:rsid w:val="00AD35F3"/>
    <w:rsid w:val="00AD45F9"/>
    <w:rsid w:val="00AE01C5"/>
    <w:rsid w:val="00AE0DAC"/>
    <w:rsid w:val="00AE2D5A"/>
    <w:rsid w:val="00AE497E"/>
    <w:rsid w:val="00AE7B57"/>
    <w:rsid w:val="00AF0381"/>
    <w:rsid w:val="00AF1597"/>
    <w:rsid w:val="00AF21FA"/>
    <w:rsid w:val="00AF262D"/>
    <w:rsid w:val="00AF45A1"/>
    <w:rsid w:val="00AF4C7E"/>
    <w:rsid w:val="00AF57AE"/>
    <w:rsid w:val="00AF6468"/>
    <w:rsid w:val="00AF7576"/>
    <w:rsid w:val="00B001CA"/>
    <w:rsid w:val="00B018CE"/>
    <w:rsid w:val="00B04F4D"/>
    <w:rsid w:val="00B0646E"/>
    <w:rsid w:val="00B06721"/>
    <w:rsid w:val="00B067C2"/>
    <w:rsid w:val="00B06CC3"/>
    <w:rsid w:val="00B136F4"/>
    <w:rsid w:val="00B13CB7"/>
    <w:rsid w:val="00B16078"/>
    <w:rsid w:val="00B17634"/>
    <w:rsid w:val="00B17D88"/>
    <w:rsid w:val="00B213CD"/>
    <w:rsid w:val="00B21910"/>
    <w:rsid w:val="00B22EB1"/>
    <w:rsid w:val="00B22FED"/>
    <w:rsid w:val="00B24263"/>
    <w:rsid w:val="00B27DA4"/>
    <w:rsid w:val="00B3084E"/>
    <w:rsid w:val="00B31D8C"/>
    <w:rsid w:val="00B31F27"/>
    <w:rsid w:val="00B33948"/>
    <w:rsid w:val="00B3539B"/>
    <w:rsid w:val="00B3542E"/>
    <w:rsid w:val="00B35A16"/>
    <w:rsid w:val="00B40544"/>
    <w:rsid w:val="00B437FE"/>
    <w:rsid w:val="00B438CB"/>
    <w:rsid w:val="00B45409"/>
    <w:rsid w:val="00B46151"/>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355"/>
    <w:rsid w:val="00B73C61"/>
    <w:rsid w:val="00B80651"/>
    <w:rsid w:val="00B813CE"/>
    <w:rsid w:val="00B8364D"/>
    <w:rsid w:val="00B836B5"/>
    <w:rsid w:val="00B865B5"/>
    <w:rsid w:val="00B87954"/>
    <w:rsid w:val="00B905BA"/>
    <w:rsid w:val="00B90A50"/>
    <w:rsid w:val="00B90A65"/>
    <w:rsid w:val="00B92F72"/>
    <w:rsid w:val="00B9326F"/>
    <w:rsid w:val="00B94069"/>
    <w:rsid w:val="00B955FA"/>
    <w:rsid w:val="00BA2B8C"/>
    <w:rsid w:val="00BA3BF9"/>
    <w:rsid w:val="00BA3CEF"/>
    <w:rsid w:val="00BA5F7A"/>
    <w:rsid w:val="00BA666C"/>
    <w:rsid w:val="00BB162F"/>
    <w:rsid w:val="00BB27D5"/>
    <w:rsid w:val="00BB6815"/>
    <w:rsid w:val="00BB7C1E"/>
    <w:rsid w:val="00BC083F"/>
    <w:rsid w:val="00BC2A47"/>
    <w:rsid w:val="00BC7D8C"/>
    <w:rsid w:val="00BD0D4B"/>
    <w:rsid w:val="00BD0DC8"/>
    <w:rsid w:val="00BD213E"/>
    <w:rsid w:val="00BD23F7"/>
    <w:rsid w:val="00BD304B"/>
    <w:rsid w:val="00BD3781"/>
    <w:rsid w:val="00BD5358"/>
    <w:rsid w:val="00BD6D08"/>
    <w:rsid w:val="00BE0F67"/>
    <w:rsid w:val="00BE2FE6"/>
    <w:rsid w:val="00BE49D6"/>
    <w:rsid w:val="00BE5A68"/>
    <w:rsid w:val="00BE7381"/>
    <w:rsid w:val="00BF156A"/>
    <w:rsid w:val="00BF1B12"/>
    <w:rsid w:val="00BF53EC"/>
    <w:rsid w:val="00BF7D6C"/>
    <w:rsid w:val="00C02621"/>
    <w:rsid w:val="00C04E4F"/>
    <w:rsid w:val="00C104AA"/>
    <w:rsid w:val="00C13D5F"/>
    <w:rsid w:val="00C13F93"/>
    <w:rsid w:val="00C14AFC"/>
    <w:rsid w:val="00C177AB"/>
    <w:rsid w:val="00C21D59"/>
    <w:rsid w:val="00C239A0"/>
    <w:rsid w:val="00C337A2"/>
    <w:rsid w:val="00C34467"/>
    <w:rsid w:val="00C36FBF"/>
    <w:rsid w:val="00C37154"/>
    <w:rsid w:val="00C40494"/>
    <w:rsid w:val="00C40CD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29BE"/>
    <w:rsid w:val="00C632D5"/>
    <w:rsid w:val="00C6363A"/>
    <w:rsid w:val="00C65218"/>
    <w:rsid w:val="00C662F8"/>
    <w:rsid w:val="00C677B6"/>
    <w:rsid w:val="00C70E05"/>
    <w:rsid w:val="00C710BE"/>
    <w:rsid w:val="00C72617"/>
    <w:rsid w:val="00C72DA1"/>
    <w:rsid w:val="00C74702"/>
    <w:rsid w:val="00C75025"/>
    <w:rsid w:val="00C7575A"/>
    <w:rsid w:val="00C808B4"/>
    <w:rsid w:val="00C81633"/>
    <w:rsid w:val="00C8548D"/>
    <w:rsid w:val="00C85DA2"/>
    <w:rsid w:val="00C85E2C"/>
    <w:rsid w:val="00C87FC2"/>
    <w:rsid w:val="00C903C4"/>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C40B6"/>
    <w:rsid w:val="00CC5B06"/>
    <w:rsid w:val="00CC6E8E"/>
    <w:rsid w:val="00CC7CD3"/>
    <w:rsid w:val="00CD0552"/>
    <w:rsid w:val="00CD25F7"/>
    <w:rsid w:val="00CD30DA"/>
    <w:rsid w:val="00CD32FD"/>
    <w:rsid w:val="00CD3D10"/>
    <w:rsid w:val="00CD618B"/>
    <w:rsid w:val="00CD6448"/>
    <w:rsid w:val="00CD75C3"/>
    <w:rsid w:val="00CE0570"/>
    <w:rsid w:val="00CE3DBE"/>
    <w:rsid w:val="00CE6188"/>
    <w:rsid w:val="00CE6697"/>
    <w:rsid w:val="00CF1083"/>
    <w:rsid w:val="00CF3947"/>
    <w:rsid w:val="00CF422E"/>
    <w:rsid w:val="00CF4562"/>
    <w:rsid w:val="00CF7559"/>
    <w:rsid w:val="00D031F0"/>
    <w:rsid w:val="00D04319"/>
    <w:rsid w:val="00D07597"/>
    <w:rsid w:val="00D103B9"/>
    <w:rsid w:val="00D12083"/>
    <w:rsid w:val="00D1373A"/>
    <w:rsid w:val="00D207DE"/>
    <w:rsid w:val="00D2127F"/>
    <w:rsid w:val="00D21379"/>
    <w:rsid w:val="00D26300"/>
    <w:rsid w:val="00D26B4D"/>
    <w:rsid w:val="00D304E6"/>
    <w:rsid w:val="00D310EE"/>
    <w:rsid w:val="00D3162A"/>
    <w:rsid w:val="00D33AA4"/>
    <w:rsid w:val="00D33B61"/>
    <w:rsid w:val="00D35DA2"/>
    <w:rsid w:val="00D36A5B"/>
    <w:rsid w:val="00D404EF"/>
    <w:rsid w:val="00D40DD3"/>
    <w:rsid w:val="00D40DFD"/>
    <w:rsid w:val="00D41F27"/>
    <w:rsid w:val="00D43F8B"/>
    <w:rsid w:val="00D44469"/>
    <w:rsid w:val="00D5135F"/>
    <w:rsid w:val="00D5225E"/>
    <w:rsid w:val="00D52650"/>
    <w:rsid w:val="00D52A5A"/>
    <w:rsid w:val="00D53479"/>
    <w:rsid w:val="00D5518D"/>
    <w:rsid w:val="00D55704"/>
    <w:rsid w:val="00D57C74"/>
    <w:rsid w:val="00D652A5"/>
    <w:rsid w:val="00D65879"/>
    <w:rsid w:val="00D678E8"/>
    <w:rsid w:val="00D67F13"/>
    <w:rsid w:val="00D70A97"/>
    <w:rsid w:val="00D7220A"/>
    <w:rsid w:val="00D72757"/>
    <w:rsid w:val="00D74ED2"/>
    <w:rsid w:val="00D762F3"/>
    <w:rsid w:val="00D8058D"/>
    <w:rsid w:val="00D81967"/>
    <w:rsid w:val="00D82C6E"/>
    <w:rsid w:val="00D8423A"/>
    <w:rsid w:val="00D84785"/>
    <w:rsid w:val="00D8734B"/>
    <w:rsid w:val="00D87B80"/>
    <w:rsid w:val="00D901A9"/>
    <w:rsid w:val="00D92325"/>
    <w:rsid w:val="00D93CE1"/>
    <w:rsid w:val="00D94755"/>
    <w:rsid w:val="00D96C8F"/>
    <w:rsid w:val="00D979F3"/>
    <w:rsid w:val="00DA18BB"/>
    <w:rsid w:val="00DA202A"/>
    <w:rsid w:val="00DA2D68"/>
    <w:rsid w:val="00DA5E40"/>
    <w:rsid w:val="00DA65EC"/>
    <w:rsid w:val="00DA739A"/>
    <w:rsid w:val="00DB06EF"/>
    <w:rsid w:val="00DB1FAB"/>
    <w:rsid w:val="00DB4A5A"/>
    <w:rsid w:val="00DB72F2"/>
    <w:rsid w:val="00DC036A"/>
    <w:rsid w:val="00DC0F79"/>
    <w:rsid w:val="00DC1A03"/>
    <w:rsid w:val="00DC51E6"/>
    <w:rsid w:val="00DD1AF4"/>
    <w:rsid w:val="00DD5684"/>
    <w:rsid w:val="00DD728E"/>
    <w:rsid w:val="00DE07B9"/>
    <w:rsid w:val="00DE0882"/>
    <w:rsid w:val="00DE3A68"/>
    <w:rsid w:val="00DE6D9F"/>
    <w:rsid w:val="00DE6E72"/>
    <w:rsid w:val="00DE70B3"/>
    <w:rsid w:val="00DF1FB1"/>
    <w:rsid w:val="00DF5AB2"/>
    <w:rsid w:val="00DF6A65"/>
    <w:rsid w:val="00DF6F78"/>
    <w:rsid w:val="00DF7636"/>
    <w:rsid w:val="00E016F1"/>
    <w:rsid w:val="00E10691"/>
    <w:rsid w:val="00E108D2"/>
    <w:rsid w:val="00E12845"/>
    <w:rsid w:val="00E14AA7"/>
    <w:rsid w:val="00E1673B"/>
    <w:rsid w:val="00E30D0E"/>
    <w:rsid w:val="00E36706"/>
    <w:rsid w:val="00E408BD"/>
    <w:rsid w:val="00E41F3D"/>
    <w:rsid w:val="00E51BDF"/>
    <w:rsid w:val="00E53053"/>
    <w:rsid w:val="00E5354E"/>
    <w:rsid w:val="00E57012"/>
    <w:rsid w:val="00E605E0"/>
    <w:rsid w:val="00E62C32"/>
    <w:rsid w:val="00E62E33"/>
    <w:rsid w:val="00E63241"/>
    <w:rsid w:val="00E63448"/>
    <w:rsid w:val="00E72550"/>
    <w:rsid w:val="00E72EED"/>
    <w:rsid w:val="00E73168"/>
    <w:rsid w:val="00E821F6"/>
    <w:rsid w:val="00E82710"/>
    <w:rsid w:val="00E85DF7"/>
    <w:rsid w:val="00E8672F"/>
    <w:rsid w:val="00E87EE4"/>
    <w:rsid w:val="00E9021B"/>
    <w:rsid w:val="00E90FC1"/>
    <w:rsid w:val="00E913B5"/>
    <w:rsid w:val="00E91856"/>
    <w:rsid w:val="00E92D5F"/>
    <w:rsid w:val="00E935B8"/>
    <w:rsid w:val="00E943F5"/>
    <w:rsid w:val="00E9771A"/>
    <w:rsid w:val="00E9771B"/>
    <w:rsid w:val="00EA110C"/>
    <w:rsid w:val="00EA694A"/>
    <w:rsid w:val="00EA7211"/>
    <w:rsid w:val="00EB46C8"/>
    <w:rsid w:val="00EB6B9C"/>
    <w:rsid w:val="00EB6E41"/>
    <w:rsid w:val="00EC5303"/>
    <w:rsid w:val="00EC68C7"/>
    <w:rsid w:val="00ED2193"/>
    <w:rsid w:val="00ED258C"/>
    <w:rsid w:val="00ED5AE4"/>
    <w:rsid w:val="00EE08EF"/>
    <w:rsid w:val="00EE187D"/>
    <w:rsid w:val="00EE1C10"/>
    <w:rsid w:val="00EE5631"/>
    <w:rsid w:val="00EE5D74"/>
    <w:rsid w:val="00EE6AFD"/>
    <w:rsid w:val="00EE75D6"/>
    <w:rsid w:val="00EE7705"/>
    <w:rsid w:val="00F04392"/>
    <w:rsid w:val="00F05040"/>
    <w:rsid w:val="00F053E7"/>
    <w:rsid w:val="00F06D20"/>
    <w:rsid w:val="00F1064C"/>
    <w:rsid w:val="00F13A4B"/>
    <w:rsid w:val="00F20048"/>
    <w:rsid w:val="00F2058B"/>
    <w:rsid w:val="00F21961"/>
    <w:rsid w:val="00F236AB"/>
    <w:rsid w:val="00F24124"/>
    <w:rsid w:val="00F27226"/>
    <w:rsid w:val="00F274FA"/>
    <w:rsid w:val="00F275C6"/>
    <w:rsid w:val="00F30186"/>
    <w:rsid w:val="00F316F8"/>
    <w:rsid w:val="00F31A1D"/>
    <w:rsid w:val="00F3302C"/>
    <w:rsid w:val="00F35C3A"/>
    <w:rsid w:val="00F41E12"/>
    <w:rsid w:val="00F4237E"/>
    <w:rsid w:val="00F459ED"/>
    <w:rsid w:val="00F47FAD"/>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5A84"/>
    <w:rsid w:val="00F779B5"/>
    <w:rsid w:val="00F80955"/>
    <w:rsid w:val="00F8159A"/>
    <w:rsid w:val="00F81EA0"/>
    <w:rsid w:val="00F82FA5"/>
    <w:rsid w:val="00F857EA"/>
    <w:rsid w:val="00F90526"/>
    <w:rsid w:val="00F917AE"/>
    <w:rsid w:val="00F91ABB"/>
    <w:rsid w:val="00F92933"/>
    <w:rsid w:val="00F947F0"/>
    <w:rsid w:val="00F96BF1"/>
    <w:rsid w:val="00F97E1B"/>
    <w:rsid w:val="00FA4C36"/>
    <w:rsid w:val="00FA4D00"/>
    <w:rsid w:val="00FA4EEB"/>
    <w:rsid w:val="00FA547F"/>
    <w:rsid w:val="00FB4283"/>
    <w:rsid w:val="00FB552C"/>
    <w:rsid w:val="00FB596B"/>
    <w:rsid w:val="00FB5C86"/>
    <w:rsid w:val="00FB7745"/>
    <w:rsid w:val="00FC0B4D"/>
    <w:rsid w:val="00FC0CAD"/>
    <w:rsid w:val="00FC1387"/>
    <w:rsid w:val="00FC28E3"/>
    <w:rsid w:val="00FC3191"/>
    <w:rsid w:val="00FC61CA"/>
    <w:rsid w:val="00FC73AB"/>
    <w:rsid w:val="00FD6977"/>
    <w:rsid w:val="00FE0032"/>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9548931">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86DE-BF0B-4D1B-B691-72A78F22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2084</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9</cp:revision>
  <cp:lastPrinted>2017-09-12T19:14:00Z</cp:lastPrinted>
  <dcterms:created xsi:type="dcterms:W3CDTF">2017-09-12T06:17:00Z</dcterms:created>
  <dcterms:modified xsi:type="dcterms:W3CDTF">2017-09-12T19:16:00Z</dcterms:modified>
</cp:coreProperties>
</file>