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202BCB">
        <w:rPr>
          <w:rFonts w:ascii="AvantGarde Bk BT" w:hAnsi="AvantGarde Bk BT"/>
          <w:bCs/>
          <w:sz w:val="20"/>
          <w:szCs w:val="20"/>
        </w:rPr>
        <w:t xml:space="preserve">la </w:t>
      </w:r>
      <w:r w:rsidR="00924F43">
        <w:rPr>
          <w:rFonts w:ascii="AvantGarde Bk BT" w:hAnsi="AvantGarde Bk BT"/>
          <w:bCs/>
          <w:sz w:val="20"/>
          <w:szCs w:val="20"/>
        </w:rPr>
        <w:t>C.</w:t>
      </w:r>
      <w:r w:rsidR="00A54667">
        <w:rPr>
          <w:rFonts w:ascii="AvantGarde Bk BT" w:hAnsi="AvantGarde Bk BT"/>
          <w:bCs/>
          <w:sz w:val="20"/>
          <w:szCs w:val="20"/>
        </w:rPr>
        <w:t xml:space="preserve"> </w:t>
      </w:r>
      <w:r w:rsidR="00137E4A">
        <w:rPr>
          <w:rFonts w:ascii="AvantGarde Bk BT" w:hAnsi="AvantGarde Bk BT"/>
          <w:bCs/>
          <w:sz w:val="20"/>
          <w:szCs w:val="20"/>
        </w:rPr>
        <w:t>GEORGINA SAGGIANTE MONTERO</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FD12E2"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202BCB">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137E4A">
        <w:rPr>
          <w:rFonts w:ascii="AvantGarde Bk BT" w:hAnsi="AvantGarde Bk BT"/>
          <w:sz w:val="20"/>
          <w:szCs w:val="20"/>
        </w:rPr>
        <w:t>GEORGINA SAGGIANTE MONTERO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137E4A">
        <w:rPr>
          <w:rFonts w:ascii="AvantGarde Bk BT" w:hAnsi="AvantGarde Bk BT"/>
          <w:sz w:val="20"/>
          <w:szCs w:val="20"/>
        </w:rPr>
        <w:t xml:space="preserve">13 de septiembre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F4808">
        <w:rPr>
          <w:rFonts w:ascii="AvantGarde Bk BT" w:hAnsi="AvantGarde Bk BT"/>
          <w:sz w:val="20"/>
          <w:szCs w:val="20"/>
        </w:rPr>
        <w:t xml:space="preserve"> Arte, Arquitectura y Diseño</w:t>
      </w:r>
      <w:r w:rsidR="00B73D09">
        <w:rPr>
          <w:rFonts w:ascii="AvantGarde Bk BT" w:hAnsi="AvantGarde Bk BT"/>
          <w:sz w:val="20"/>
          <w:szCs w:val="20"/>
        </w:rPr>
        <w:t xml:space="preserve">, </w:t>
      </w:r>
      <w:r w:rsidR="00137E4A">
        <w:rPr>
          <w:rFonts w:ascii="AvantGarde Bk BT" w:hAnsi="AvantGarde Bk BT"/>
          <w:sz w:val="20"/>
          <w:szCs w:val="20"/>
        </w:rPr>
        <w:t>s</w:t>
      </w:r>
      <w:r w:rsidRPr="00D85B1E">
        <w:rPr>
          <w:rFonts w:ascii="AvantGarde Bk BT" w:hAnsi="AvantGarde Bk BT"/>
          <w:sz w:val="20"/>
          <w:szCs w:val="20"/>
        </w:rPr>
        <w:t>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4F4808" w:rsidRDefault="00AC1B2E" w:rsidP="002D517D">
      <w:pPr>
        <w:numPr>
          <w:ilvl w:val="0"/>
          <w:numId w:val="11"/>
        </w:numPr>
        <w:tabs>
          <w:tab w:val="num" w:pos="540"/>
        </w:tabs>
        <w:ind w:left="540" w:hanging="540"/>
        <w:jc w:val="both"/>
        <w:rPr>
          <w:rFonts w:ascii="AvantGarde Bk BT" w:hAnsi="AvantGarde Bk BT"/>
          <w:sz w:val="20"/>
          <w:szCs w:val="20"/>
        </w:rPr>
      </w:pPr>
      <w:r w:rsidRPr="00137E4A">
        <w:rPr>
          <w:rFonts w:ascii="AvantGarde Bk BT" w:hAnsi="AvantGarde Bk BT"/>
          <w:sz w:val="20"/>
          <w:szCs w:val="20"/>
        </w:rPr>
        <w:t>Que la solicitud presentada es para obtener una BECA-CRÉDITO COMPLE</w:t>
      </w:r>
      <w:r w:rsidR="00137E4A">
        <w:rPr>
          <w:rFonts w:ascii="AvantGarde Bk BT" w:hAnsi="AvantGarde Bk BT"/>
          <w:sz w:val="20"/>
          <w:szCs w:val="20"/>
        </w:rPr>
        <w:t>TA</w:t>
      </w:r>
      <w:r w:rsidR="00514655" w:rsidRPr="00137E4A">
        <w:rPr>
          <w:rFonts w:ascii="AvantGarde Bk BT" w:hAnsi="AvantGarde Bk BT"/>
          <w:sz w:val="20"/>
          <w:szCs w:val="20"/>
        </w:rPr>
        <w:t>,</w:t>
      </w:r>
      <w:r w:rsidRPr="00137E4A">
        <w:rPr>
          <w:rFonts w:ascii="AvantGarde Bk BT" w:hAnsi="AvantGarde Bk BT"/>
          <w:sz w:val="20"/>
          <w:szCs w:val="20"/>
        </w:rPr>
        <w:t xml:space="preserve"> con el objetivo de iniciar el programa de </w:t>
      </w:r>
      <w:r w:rsidR="003F3D96" w:rsidRPr="00137E4A">
        <w:rPr>
          <w:rFonts w:ascii="AvantGarde Bk BT" w:hAnsi="AvantGarde Bk BT"/>
          <w:b/>
          <w:sz w:val="20"/>
          <w:szCs w:val="20"/>
        </w:rPr>
        <w:t>M</w:t>
      </w:r>
      <w:r w:rsidR="00137E4A" w:rsidRPr="00137E4A">
        <w:rPr>
          <w:rFonts w:ascii="AvantGarde Bk BT" w:hAnsi="AvantGarde Bk BT"/>
          <w:b/>
          <w:sz w:val="20"/>
          <w:szCs w:val="20"/>
        </w:rPr>
        <w:t xml:space="preserve">aestría en Pedagogía Teatral </w:t>
      </w:r>
      <w:r w:rsidR="00137E4A" w:rsidRPr="00137E4A">
        <w:rPr>
          <w:rFonts w:ascii="AvantGarde Bk BT" w:hAnsi="AvantGarde Bk BT"/>
          <w:sz w:val="20"/>
          <w:szCs w:val="20"/>
        </w:rPr>
        <w:t xml:space="preserve">de la Universidad Friedrich Alexander </w:t>
      </w:r>
      <w:proofErr w:type="spellStart"/>
      <w:r w:rsidR="00137E4A" w:rsidRPr="00137E4A">
        <w:rPr>
          <w:rFonts w:ascii="AvantGarde Bk BT" w:hAnsi="AvantGarde Bk BT"/>
          <w:sz w:val="20"/>
          <w:szCs w:val="20"/>
        </w:rPr>
        <w:t>Erlangen-Nurnberg</w:t>
      </w:r>
      <w:proofErr w:type="spellEnd"/>
      <w:r w:rsidR="00137E4A" w:rsidRPr="00137E4A">
        <w:rPr>
          <w:rFonts w:ascii="AvantGarde Bk BT" w:hAnsi="AvantGarde Bk BT"/>
          <w:sz w:val="20"/>
          <w:szCs w:val="20"/>
        </w:rPr>
        <w:t>, Alemania</w:t>
      </w:r>
      <w:r w:rsidR="004F4808" w:rsidRPr="00137E4A">
        <w:rPr>
          <w:rFonts w:ascii="AvantGarde Bk BT" w:hAnsi="AvantGarde Bk BT"/>
          <w:sz w:val="20"/>
          <w:szCs w:val="20"/>
        </w:rPr>
        <w:t>.</w:t>
      </w:r>
      <w:r w:rsidR="00202BCB" w:rsidRPr="00137E4A">
        <w:rPr>
          <w:rFonts w:ascii="AvantGarde Bk BT" w:hAnsi="AvantGarde Bk BT"/>
          <w:sz w:val="20"/>
          <w:szCs w:val="20"/>
        </w:rPr>
        <w:t xml:space="preserve"> </w:t>
      </w:r>
    </w:p>
    <w:p w:rsidR="00137E4A" w:rsidRDefault="00137E4A" w:rsidP="00137E4A">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202BCB">
        <w:rPr>
          <w:rFonts w:ascii="AvantGarde Bk BT" w:hAnsi="AvantGarde Bk BT"/>
          <w:sz w:val="20"/>
          <w:szCs w:val="20"/>
        </w:rPr>
        <w:t xml:space="preserve"> 0</w:t>
      </w:r>
      <w:r w:rsidR="00137E4A">
        <w:rPr>
          <w:rFonts w:ascii="AvantGarde Bk BT" w:hAnsi="AvantGarde Bk BT"/>
          <w:sz w:val="20"/>
          <w:szCs w:val="20"/>
        </w:rPr>
        <w:t>3 de octubre</w:t>
      </w:r>
      <w:r w:rsidR="004F4808">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4F4808">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202BCB">
        <w:rPr>
          <w:rFonts w:ascii="AvantGarde Bk BT" w:hAnsi="AvantGarde Bk BT"/>
          <w:sz w:val="20"/>
          <w:szCs w:val="20"/>
        </w:rPr>
        <w:t xml:space="preserve"> la</w:t>
      </w:r>
      <w:r w:rsidR="00924F43">
        <w:rPr>
          <w:rFonts w:ascii="AvantGarde Bk BT" w:hAnsi="AvantGarde Bk BT"/>
          <w:sz w:val="20"/>
          <w:szCs w:val="20"/>
        </w:rPr>
        <w:t xml:space="preserve"> C. </w:t>
      </w:r>
      <w:r w:rsidR="00137E4A">
        <w:rPr>
          <w:rFonts w:ascii="AvantGarde Bk BT" w:hAnsi="AvantGarde Bk BT"/>
          <w:sz w:val="20"/>
          <w:szCs w:val="20"/>
        </w:rPr>
        <w:t>GEORGINA SAGGIANTE MONTERO</w:t>
      </w:r>
      <w:r w:rsidR="003F3D9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FD12E2" w:rsidRDefault="00FD12E2" w:rsidP="00AC1B2E">
      <w:pPr>
        <w:jc w:val="both"/>
        <w:rPr>
          <w:rFonts w:ascii="AvantGarde Bk BT" w:hAnsi="AvantGarde Bk BT"/>
          <w:sz w:val="20"/>
          <w:szCs w:val="20"/>
        </w:rPr>
      </w:pPr>
    </w:p>
    <w:p w:rsidR="00FD12E2" w:rsidRDefault="00FD12E2" w:rsidP="00AC1B2E">
      <w:pPr>
        <w:jc w:val="both"/>
        <w:rPr>
          <w:rFonts w:ascii="AvantGarde Bk BT" w:hAnsi="AvantGarde Bk BT"/>
          <w:sz w:val="20"/>
          <w:szCs w:val="20"/>
        </w:rPr>
      </w:pPr>
    </w:p>
    <w:p w:rsidR="00FD12E2" w:rsidRDefault="00FD12E2" w:rsidP="00AC1B2E">
      <w:pPr>
        <w:jc w:val="both"/>
        <w:rPr>
          <w:rFonts w:ascii="AvantGarde Bk BT" w:hAnsi="AvantGarde Bk BT"/>
          <w:sz w:val="20"/>
          <w:szCs w:val="20"/>
        </w:rPr>
      </w:pPr>
    </w:p>
    <w:p w:rsidR="00FD12E2" w:rsidRDefault="00FD12E2" w:rsidP="00AC1B2E">
      <w:pPr>
        <w:jc w:val="both"/>
        <w:rPr>
          <w:rFonts w:ascii="AvantGarde Bk BT" w:hAnsi="AvantGarde Bk BT"/>
          <w:sz w:val="20"/>
          <w:szCs w:val="20"/>
        </w:rPr>
      </w:pPr>
    </w:p>
    <w:p w:rsidR="00FD12E2" w:rsidRDefault="00FD12E2" w:rsidP="00AC1B2E">
      <w:pPr>
        <w:jc w:val="both"/>
        <w:rPr>
          <w:rFonts w:ascii="AvantGarde Bk BT" w:hAnsi="AvantGarde Bk BT"/>
          <w:sz w:val="20"/>
          <w:szCs w:val="20"/>
        </w:rPr>
      </w:pPr>
    </w:p>
    <w:p w:rsidR="00FD12E2" w:rsidRDefault="00FD12E2"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w:t>
      </w:r>
      <w:r w:rsidR="00137E4A">
        <w:rPr>
          <w:rFonts w:ascii="AvantGarde Bk BT" w:hAnsi="AvantGarde Bk BT"/>
          <w:color w:val="000000" w:themeColor="text1"/>
          <w:sz w:val="20"/>
          <w:szCs w:val="20"/>
        </w:rPr>
        <w:t>CIARIO de la beca-crédito completa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137E4A">
        <w:rPr>
          <w:rFonts w:ascii="AvantGarde Bk BT" w:hAnsi="AvantGarde Bk BT"/>
          <w:sz w:val="20"/>
          <w:szCs w:val="20"/>
        </w:rPr>
        <w:t xml:space="preserve">aestría en Pedagogía Teatral de la Universidad Friedrich Alexander </w:t>
      </w:r>
      <w:proofErr w:type="spellStart"/>
      <w:r w:rsidR="00137E4A">
        <w:rPr>
          <w:rFonts w:ascii="AvantGarde Bk BT" w:hAnsi="AvantGarde Bk BT"/>
          <w:sz w:val="20"/>
          <w:szCs w:val="20"/>
        </w:rPr>
        <w:t>Erlangen-Nurnberg</w:t>
      </w:r>
      <w:proofErr w:type="spellEnd"/>
      <w:r w:rsidR="00137E4A">
        <w:rPr>
          <w:rFonts w:ascii="AvantGarde Bk BT" w:hAnsi="AvantGarde Bk BT"/>
          <w:sz w:val="20"/>
          <w:szCs w:val="20"/>
        </w:rPr>
        <w:t>, Alemania</w:t>
      </w:r>
      <w:r w:rsidR="004F4808">
        <w:rPr>
          <w:rFonts w:ascii="AvantGarde Bk BT" w:hAnsi="AvantGarde Bk BT"/>
          <w:sz w:val="20"/>
          <w:szCs w:val="20"/>
        </w:rPr>
        <w:t xml:space="preserve">, </w:t>
      </w:r>
      <w:r w:rsidR="00442A96">
        <w:rPr>
          <w:rFonts w:ascii="AvantGarde Bk BT" w:hAnsi="AvantGarde Bk BT"/>
          <w:sz w:val="20"/>
          <w:szCs w:val="20"/>
        </w:rPr>
        <w:t xml:space="preserve">con una duración del programa del </w:t>
      </w:r>
      <w:r w:rsidR="00137E4A">
        <w:rPr>
          <w:rFonts w:ascii="AvantGarde Bk BT" w:hAnsi="AvantGarde Bk BT"/>
          <w:sz w:val="20"/>
          <w:szCs w:val="20"/>
        </w:rPr>
        <w:t>01</w:t>
      </w:r>
      <w:r w:rsidR="00202BCB">
        <w:rPr>
          <w:rFonts w:ascii="AvantGarde Bk BT" w:hAnsi="AvantGarde Bk BT"/>
          <w:sz w:val="20"/>
          <w:szCs w:val="20"/>
        </w:rPr>
        <w:t xml:space="preserve"> de octubre de 2016 y hasta el </w:t>
      </w:r>
      <w:r w:rsidR="00137E4A">
        <w:rPr>
          <w:rFonts w:ascii="AvantGarde Bk BT" w:hAnsi="AvantGarde Bk BT"/>
          <w:sz w:val="20"/>
          <w:szCs w:val="20"/>
        </w:rPr>
        <w:t>14</w:t>
      </w:r>
      <w:r w:rsidR="00202BCB">
        <w:rPr>
          <w:rFonts w:ascii="AvantGarde Bk BT" w:hAnsi="AvantGarde Bk BT"/>
          <w:sz w:val="20"/>
          <w:szCs w:val="20"/>
        </w:rPr>
        <w:t xml:space="preserve"> de julio de 201</w:t>
      </w:r>
      <w:r w:rsidR="00137E4A">
        <w:rPr>
          <w:rFonts w:ascii="AvantGarde Bk BT" w:hAnsi="AvantGarde Bk BT"/>
          <w:sz w:val="20"/>
          <w:szCs w:val="20"/>
        </w:rPr>
        <w:t>8</w:t>
      </w:r>
      <w:r w:rsidR="00442A96">
        <w:rPr>
          <w:rFonts w:ascii="AvantGarde Bk BT" w:hAnsi="AvantGarde Bk BT"/>
          <w:sz w:val="20"/>
          <w:szCs w:val="20"/>
        </w:rPr>
        <w:t>, a favor d</w:t>
      </w:r>
      <w:r w:rsidR="00924F43">
        <w:rPr>
          <w:rFonts w:ascii="AvantGarde Bk BT" w:hAnsi="AvantGarde Bk BT"/>
          <w:sz w:val="20"/>
          <w:szCs w:val="20"/>
        </w:rPr>
        <w:t>e</w:t>
      </w:r>
      <w:r w:rsidR="00202BCB">
        <w:rPr>
          <w:rFonts w:ascii="AvantGarde Bk BT" w:hAnsi="AvantGarde Bk BT"/>
          <w:sz w:val="20"/>
          <w:szCs w:val="20"/>
        </w:rPr>
        <w:t xml:space="preserve"> </w:t>
      </w:r>
      <w:r w:rsidR="00924F43">
        <w:rPr>
          <w:rFonts w:ascii="AvantGarde Bk BT" w:hAnsi="AvantGarde Bk BT"/>
          <w:sz w:val="20"/>
          <w:szCs w:val="20"/>
        </w:rPr>
        <w:t>l</w:t>
      </w:r>
      <w:r w:rsidR="00202BCB">
        <w:rPr>
          <w:rFonts w:ascii="AvantGarde Bk BT" w:hAnsi="AvantGarde Bk BT"/>
          <w:sz w:val="20"/>
          <w:szCs w:val="20"/>
        </w:rPr>
        <w:t>a</w:t>
      </w:r>
      <w:r w:rsidR="00514655">
        <w:rPr>
          <w:rFonts w:ascii="AvantGarde Bk BT" w:hAnsi="AvantGarde Bk BT"/>
          <w:sz w:val="20"/>
          <w:szCs w:val="20"/>
        </w:rPr>
        <w:t xml:space="preserve"> C. </w:t>
      </w:r>
      <w:r w:rsidR="00137E4A">
        <w:rPr>
          <w:rFonts w:ascii="AvantGarde Bk BT" w:hAnsi="AvantGarde Bk BT"/>
          <w:sz w:val="20"/>
          <w:szCs w:val="20"/>
        </w:rPr>
        <w:t>GEORGINA SAGGIANTE MONTERO</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FD12E2"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FD12E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FD12E2" w:rsidRPr="00D40F0E" w:rsidRDefault="00FD12E2"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FD12E2"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FD12E2" w:rsidRPr="00D40F0E" w:rsidRDefault="00FD12E2" w:rsidP="00FD12E2">
      <w:pPr>
        <w:jc w:val="center"/>
        <w:rPr>
          <w:rFonts w:ascii="AvantGarde Bk BT" w:hAnsi="AvantGarde Bk BT"/>
          <w:b/>
          <w:sz w:val="20"/>
          <w:szCs w:val="20"/>
        </w:rPr>
      </w:pPr>
    </w:p>
    <w:p w:rsidR="00137E4A"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202BCB">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137E4A">
        <w:rPr>
          <w:rFonts w:ascii="AvantGarde Bk BT" w:hAnsi="AvantGarde Bk BT"/>
          <w:spacing w:val="-3"/>
          <w:sz w:val="20"/>
          <w:szCs w:val="20"/>
          <w:lang w:val="es-ES_tradnl"/>
        </w:rPr>
        <w:t>GEORGINA SAGGIANTE MONTERO</w:t>
      </w:r>
      <w:r>
        <w:rPr>
          <w:rFonts w:ascii="AvantGarde Bk BT" w:hAnsi="AvantGarde Bk BT"/>
          <w:spacing w:val="-3"/>
          <w:sz w:val="20"/>
          <w:szCs w:val="20"/>
          <w:lang w:val="es-ES_tradnl"/>
        </w:rPr>
        <w:t>, como BENEFICIARIO de la BECA-CRÉDITO COMPLE</w:t>
      </w:r>
      <w:r w:rsidR="00137E4A">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137E4A">
        <w:rPr>
          <w:rFonts w:ascii="AvantGarde Bk BT" w:hAnsi="AvantGarde Bk BT"/>
          <w:spacing w:val="-3"/>
          <w:sz w:val="20"/>
          <w:szCs w:val="20"/>
          <w:lang w:val="es-ES_tradnl"/>
        </w:rPr>
        <w:t>la</w:t>
      </w:r>
      <w:r w:rsidR="003F3D96">
        <w:rPr>
          <w:rFonts w:ascii="AvantGarde Bk BT" w:hAnsi="AvantGarde Bk BT"/>
          <w:spacing w:val="-3"/>
          <w:sz w:val="20"/>
          <w:szCs w:val="20"/>
          <w:lang w:val="es-ES_tradnl"/>
        </w:rPr>
        <w:t xml:space="preserve"> </w:t>
      </w:r>
      <w:r w:rsidR="003F3D96">
        <w:rPr>
          <w:rFonts w:ascii="AvantGarde Bk BT" w:hAnsi="AvantGarde Bk BT"/>
          <w:b/>
          <w:sz w:val="20"/>
          <w:szCs w:val="20"/>
        </w:rPr>
        <w:t>M</w:t>
      </w:r>
      <w:r w:rsidR="00137E4A">
        <w:rPr>
          <w:rFonts w:ascii="AvantGarde Bk BT" w:hAnsi="AvantGarde Bk BT"/>
          <w:b/>
          <w:sz w:val="20"/>
          <w:szCs w:val="20"/>
        </w:rPr>
        <w:t>aestría en Pedagogía Teatral</w:t>
      </w:r>
      <w:r w:rsidR="00202BCB">
        <w:rPr>
          <w:rFonts w:ascii="AvantGarde Bk BT" w:hAnsi="AvantGarde Bk BT"/>
          <w:b/>
          <w:sz w:val="20"/>
          <w:szCs w:val="20"/>
        </w:rPr>
        <w:t xml:space="preserve"> </w:t>
      </w:r>
      <w:r w:rsidR="00137E4A">
        <w:rPr>
          <w:rFonts w:ascii="AvantGarde Bk BT" w:hAnsi="AvantGarde Bk BT"/>
          <w:sz w:val="20"/>
          <w:szCs w:val="20"/>
        </w:rPr>
        <w:t xml:space="preserve">Universidad Friedrich Alexander </w:t>
      </w:r>
      <w:proofErr w:type="spellStart"/>
      <w:r w:rsidR="00137E4A">
        <w:rPr>
          <w:rFonts w:ascii="AvantGarde Bk BT" w:hAnsi="AvantGarde Bk BT"/>
          <w:sz w:val="20"/>
          <w:szCs w:val="20"/>
        </w:rPr>
        <w:t>Erlangen-Nurnberg</w:t>
      </w:r>
      <w:proofErr w:type="spellEnd"/>
      <w:r w:rsidR="00137E4A">
        <w:rPr>
          <w:rFonts w:ascii="AvantGarde Bk BT" w:hAnsi="AvantGarde Bk BT"/>
          <w:sz w:val="20"/>
          <w:szCs w:val="20"/>
        </w:rPr>
        <w:t>, Alemania.</w:t>
      </w:r>
    </w:p>
    <w:p w:rsidR="00137E4A" w:rsidRDefault="00137E4A"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137E4A">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137E4A">
        <w:rPr>
          <w:rFonts w:ascii="AvantGarde Bk BT" w:hAnsi="AvantGarde Bk BT"/>
          <w:spacing w:val="-3"/>
          <w:sz w:val="20"/>
          <w:szCs w:val="20"/>
          <w:lang w:val="es-ES_tradnl"/>
        </w:rPr>
        <w:t>01 de octubre de</w:t>
      </w:r>
      <w:r w:rsidR="00202BCB">
        <w:rPr>
          <w:rFonts w:ascii="AvantGarde Bk BT" w:hAnsi="AvantGarde Bk BT"/>
          <w:spacing w:val="-3"/>
          <w:sz w:val="20"/>
          <w:szCs w:val="20"/>
          <w:lang w:val="es-ES_tradnl"/>
        </w:rPr>
        <w:t xml:space="preserve"> 2016 y hasta el </w:t>
      </w:r>
      <w:r w:rsidR="00137E4A">
        <w:rPr>
          <w:rFonts w:ascii="AvantGarde Bk BT" w:hAnsi="AvantGarde Bk BT"/>
          <w:spacing w:val="-3"/>
          <w:sz w:val="20"/>
          <w:szCs w:val="20"/>
          <w:lang w:val="es-ES_tradnl"/>
        </w:rPr>
        <w:t>14 de julio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137E4A" w:rsidRPr="00137E4A" w:rsidRDefault="00137E4A"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anual $9,000.00</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137E4A">
        <w:rPr>
          <w:rFonts w:ascii="AvantGarde Bk BT" w:hAnsi="AvantGarde Bk BT"/>
          <w:spacing w:val="-3"/>
          <w:sz w:val="20"/>
          <w:szCs w:val="20"/>
          <w:lang w:val="es-ES_tradnl"/>
        </w:rPr>
        <w:t xml:space="preserve"> anual</w:t>
      </w:r>
      <w:r w:rsidR="004F4808">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137E4A"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137E4A">
        <w:rPr>
          <w:rFonts w:ascii="AvantGarde Bk BT" w:hAnsi="AvantGarde Bk BT"/>
          <w:spacing w:val="-3"/>
          <w:sz w:val="20"/>
          <w:szCs w:val="20"/>
          <w:lang w:val="es-ES_tradnl"/>
        </w:rPr>
        <w:t xml:space="preserve"> M.N; </w:t>
      </w:r>
      <w:r w:rsidR="001B4C0C">
        <w:rPr>
          <w:rFonts w:ascii="AvantGarde Bk BT" w:hAnsi="AvantGarde Bk BT"/>
          <w:spacing w:val="-3"/>
          <w:sz w:val="20"/>
          <w:szCs w:val="20"/>
          <w:lang w:val="es-ES_tradnl"/>
        </w:rPr>
        <w:t>y</w:t>
      </w:r>
    </w:p>
    <w:p w:rsidR="00137E4A" w:rsidRPr="008738D1" w:rsidRDefault="00137E4A"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M.N. y de regreso al obtener el grado académico correspondiente.</w:t>
      </w:r>
    </w:p>
    <w:p w:rsidR="00AC1B2E" w:rsidRDefault="00B85FAD"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Pr>
          <w:rFonts w:ascii="AvantGarde Bk BT" w:hAnsi="AvantGarde Bk BT"/>
          <w:sz w:val="20"/>
          <w:szCs w:val="20"/>
        </w:rPr>
        <w:t>- La</w:t>
      </w:r>
      <w:r w:rsidR="00AC1B2E">
        <w:rPr>
          <w:rFonts w:ascii="AvantGarde Bk BT" w:hAnsi="AvantGarde Bk BT"/>
          <w:sz w:val="20"/>
          <w:szCs w:val="20"/>
        </w:rPr>
        <w:t xml:space="preserve"> C. </w:t>
      </w:r>
      <w:r w:rsidR="001B4C0C">
        <w:rPr>
          <w:rFonts w:ascii="AvantGarde Bk BT" w:hAnsi="AvantGarde Bk BT"/>
          <w:sz w:val="20"/>
          <w:szCs w:val="20"/>
        </w:rPr>
        <w:t>GEORGINA SAGGIANTE MONTERO,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582E1A">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B85FAD">
        <w:rPr>
          <w:rFonts w:ascii="AvantGarde Bk BT" w:hAnsi="AvantGarde Bk BT"/>
          <w:sz w:val="20"/>
          <w:szCs w:val="20"/>
        </w:rPr>
        <w:t>la</w:t>
      </w:r>
      <w:r w:rsidR="007033A5">
        <w:rPr>
          <w:rFonts w:ascii="AvantGarde Bk BT" w:hAnsi="AvantGarde Bk BT"/>
          <w:sz w:val="20"/>
          <w:szCs w:val="20"/>
        </w:rPr>
        <w:t xml:space="preserve"> C. </w:t>
      </w:r>
      <w:r w:rsidR="001B4C0C">
        <w:rPr>
          <w:rFonts w:ascii="AvantGarde Bk BT" w:hAnsi="AvantGarde Bk BT"/>
          <w:sz w:val="20"/>
          <w:szCs w:val="20"/>
        </w:rPr>
        <w:t>GEORGINA SAGGIANTE MONTERO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FD12E2" w:rsidRPr="0038684A">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FD12E2">
        <w:rPr>
          <w:rFonts w:ascii="AvantGarde Bk BT" w:hAnsi="AvantGarde Bk BT"/>
          <w:spacing w:val="-3"/>
          <w:sz w:val="18"/>
          <w:szCs w:val="18"/>
          <w:lang w:val="es-ES_tradnl" w:eastAsia="en-US"/>
        </w:rPr>
        <w:t>la</w:t>
      </w:r>
      <w:r w:rsidR="00FD12E2">
        <w:rPr>
          <w:rFonts w:ascii="AvantGarde Bk BT" w:hAnsi="AvantGarde Bk BT"/>
          <w:spacing w:val="-3"/>
          <w:sz w:val="18"/>
          <w:szCs w:val="18"/>
          <w:lang w:val="es-ES_tradnl" w:eastAsia="en-US"/>
        </w:rPr>
        <w:t xml:space="preserve"> C</w:t>
      </w:r>
      <w:r w:rsidR="00FD12E2" w:rsidRPr="0038684A">
        <w:rPr>
          <w:rFonts w:ascii="AvantGarde Bk BT" w:hAnsi="AvantGarde Bk BT"/>
          <w:spacing w:val="-3"/>
          <w:sz w:val="18"/>
          <w:szCs w:val="18"/>
          <w:lang w:val="es-ES_tradnl" w:eastAsia="en-US"/>
        </w:rPr>
        <w:t xml:space="preserve">. </w:t>
      </w:r>
      <w:r w:rsidR="00FD12E2">
        <w:rPr>
          <w:rFonts w:ascii="AvantGarde Bk BT" w:hAnsi="AvantGarde Bk BT"/>
          <w:sz w:val="20"/>
          <w:szCs w:val="20"/>
        </w:rPr>
        <w:t>GEORGINA SAGGIANTE MONTE</w:t>
      </w:r>
      <w:bookmarkStart w:id="0" w:name="_GoBack"/>
      <w:bookmarkEnd w:id="0"/>
      <w:r w:rsidR="00FD12E2">
        <w:rPr>
          <w:rFonts w:ascii="AvantGarde Bk BT" w:hAnsi="AvantGarde Bk BT"/>
          <w:sz w:val="20"/>
          <w:szCs w:val="20"/>
        </w:rPr>
        <w:t>RO</w:t>
      </w:r>
      <w:r w:rsidR="00FD12E2" w:rsidRPr="0038684A">
        <w:rPr>
          <w:rFonts w:ascii="AvantGarde Bk BT" w:hAnsi="AvantGarde Bk BT"/>
          <w:sz w:val="18"/>
          <w:szCs w:val="18"/>
          <w:lang w:val="es-ES_tradnl" w:eastAsia="es-ES"/>
        </w:rPr>
        <w:t>,</w:t>
      </w:r>
      <w:r w:rsidR="00FD12E2" w:rsidRPr="0038684A">
        <w:rPr>
          <w:rFonts w:ascii="AvantGarde Bk BT" w:hAnsi="AvantGarde Bk BT"/>
          <w:sz w:val="18"/>
          <w:szCs w:val="18"/>
          <w:lang w:val="es-ES" w:eastAsia="es-ES"/>
        </w:rPr>
        <w:t xml:space="preserve"> </w:t>
      </w:r>
      <w:r w:rsidR="00FD12E2">
        <w:rPr>
          <w:rFonts w:ascii="AvantGarde Bk BT" w:hAnsi="AvantGarde Bk BT"/>
          <w:spacing w:val="-3"/>
          <w:sz w:val="20"/>
          <w:szCs w:val="20"/>
          <w:lang w:val="es-ES_tradnl"/>
        </w:rPr>
        <w:t xml:space="preserve">iniciará la </w:t>
      </w:r>
      <w:r w:rsidR="00FD12E2" w:rsidRPr="00FD12E2">
        <w:rPr>
          <w:rFonts w:ascii="AvantGarde Bk BT" w:hAnsi="AvantGarde Bk BT"/>
          <w:sz w:val="20"/>
          <w:szCs w:val="20"/>
        </w:rPr>
        <w:t>Maestría en Pedagogía Teatral</w:t>
      </w:r>
      <w:r w:rsidR="00FD12E2">
        <w:rPr>
          <w:rFonts w:ascii="AvantGarde Bk BT" w:hAnsi="AvantGarde Bk BT"/>
          <w:b/>
          <w:sz w:val="20"/>
          <w:szCs w:val="20"/>
        </w:rPr>
        <w:t xml:space="preserve"> </w:t>
      </w:r>
      <w:r w:rsidR="00FD12E2">
        <w:rPr>
          <w:rFonts w:ascii="AvantGarde Bk BT" w:hAnsi="AvantGarde Bk BT"/>
          <w:sz w:val="20"/>
          <w:szCs w:val="20"/>
        </w:rPr>
        <w:t xml:space="preserve">Universidad Friedrich Alexander </w:t>
      </w:r>
      <w:proofErr w:type="spellStart"/>
      <w:r w:rsidR="00FD12E2">
        <w:rPr>
          <w:rFonts w:ascii="AvantGarde Bk BT" w:hAnsi="AvantGarde Bk BT"/>
          <w:sz w:val="20"/>
          <w:szCs w:val="20"/>
        </w:rPr>
        <w:t>Erlangen-Nurnberg</w:t>
      </w:r>
      <w:proofErr w:type="spellEnd"/>
      <w:r w:rsidR="00FD12E2">
        <w:rPr>
          <w:rFonts w:ascii="AvantGarde Bk BT" w:hAnsi="AvantGarde Bk BT"/>
          <w:sz w:val="20"/>
          <w:szCs w:val="20"/>
        </w:rPr>
        <w:t>, Alemania</w:t>
      </w:r>
      <w:r w:rsidR="00FD12E2" w:rsidRPr="0038684A">
        <w:rPr>
          <w:rFonts w:ascii="AvantGarde Bk BT" w:hAnsi="AvantGarde Bk BT"/>
          <w:sz w:val="18"/>
          <w:szCs w:val="18"/>
          <w:lang w:val="es-ES" w:eastAsia="es-ES"/>
        </w:rPr>
        <w:t>,</w:t>
      </w:r>
      <w:r w:rsidR="00FD12E2" w:rsidRPr="0038684A">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ara, Jalisco,</w:t>
      </w:r>
      <w:r w:rsidR="00710F5D">
        <w:rPr>
          <w:rFonts w:ascii="AvantGarde Bk BT" w:hAnsi="AvantGarde Bk BT"/>
          <w:sz w:val="20"/>
          <w:szCs w:val="20"/>
        </w:rPr>
        <w:t xml:space="preserve"> 21</w:t>
      </w:r>
      <w:r>
        <w:rPr>
          <w:rFonts w:ascii="AvantGarde Bk BT" w:hAnsi="AvantGarde Bk BT"/>
          <w:sz w:val="20"/>
          <w:szCs w:val="20"/>
        </w:rPr>
        <w:t xml:space="preserve"> de</w:t>
      </w:r>
      <w:r w:rsidR="001B4C0C">
        <w:rPr>
          <w:rFonts w:ascii="AvantGarde Bk BT" w:hAnsi="AvantGarde Bk BT"/>
          <w:sz w:val="20"/>
          <w:szCs w:val="20"/>
        </w:rPr>
        <w:t xml:space="preserve"> octubre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921E05">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202BCB"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9B" w:rsidRDefault="00E9659B" w:rsidP="00C85DA2">
      <w:r>
        <w:separator/>
      </w:r>
    </w:p>
  </w:endnote>
  <w:endnote w:type="continuationSeparator" w:id="0">
    <w:p w:rsidR="00E9659B" w:rsidRDefault="00E9659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12E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12E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9B" w:rsidRDefault="00E9659B" w:rsidP="00C85DA2">
      <w:r>
        <w:separator/>
      </w:r>
    </w:p>
  </w:footnote>
  <w:footnote w:type="continuationSeparator" w:id="0">
    <w:p w:rsidR="00E9659B" w:rsidRDefault="00E9659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9504DF0" wp14:editId="08CABE7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FD12E2">
      <w:rPr>
        <w:rFonts w:ascii="AvantGarde Bk BT" w:hAnsi="AvantGarde Bk BT"/>
        <w:noProof/>
        <w:sz w:val="16"/>
        <w:szCs w:val="16"/>
        <w:lang w:val="es-ES"/>
      </w:rPr>
      <w:t>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8C4"/>
    <w:rsid w:val="00021887"/>
    <w:rsid w:val="00047EFB"/>
    <w:rsid w:val="00051B71"/>
    <w:rsid w:val="0006221E"/>
    <w:rsid w:val="00074D30"/>
    <w:rsid w:val="0007697F"/>
    <w:rsid w:val="00077D9D"/>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01CF0"/>
    <w:rsid w:val="001139B0"/>
    <w:rsid w:val="00113F3E"/>
    <w:rsid w:val="001151CD"/>
    <w:rsid w:val="00115E24"/>
    <w:rsid w:val="00122B64"/>
    <w:rsid w:val="00132011"/>
    <w:rsid w:val="00137E4A"/>
    <w:rsid w:val="001561C8"/>
    <w:rsid w:val="00161109"/>
    <w:rsid w:val="00174E81"/>
    <w:rsid w:val="001771F3"/>
    <w:rsid w:val="00177C5C"/>
    <w:rsid w:val="00177EB1"/>
    <w:rsid w:val="00183CD6"/>
    <w:rsid w:val="001A47D8"/>
    <w:rsid w:val="001A57D4"/>
    <w:rsid w:val="001B4C0C"/>
    <w:rsid w:val="001C03A9"/>
    <w:rsid w:val="001D12E9"/>
    <w:rsid w:val="001D674D"/>
    <w:rsid w:val="001D6C6D"/>
    <w:rsid w:val="001E46DC"/>
    <w:rsid w:val="001E76DC"/>
    <w:rsid w:val="001F2E6A"/>
    <w:rsid w:val="00201CD5"/>
    <w:rsid w:val="00202BCB"/>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4B32"/>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3F3D96"/>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4808"/>
    <w:rsid w:val="004F519F"/>
    <w:rsid w:val="004F608C"/>
    <w:rsid w:val="004F6B2C"/>
    <w:rsid w:val="00505C5E"/>
    <w:rsid w:val="00507D06"/>
    <w:rsid w:val="00511424"/>
    <w:rsid w:val="00514655"/>
    <w:rsid w:val="005211DB"/>
    <w:rsid w:val="00523458"/>
    <w:rsid w:val="005245AB"/>
    <w:rsid w:val="00545C0B"/>
    <w:rsid w:val="005479F9"/>
    <w:rsid w:val="00550B8D"/>
    <w:rsid w:val="00556D89"/>
    <w:rsid w:val="0056261D"/>
    <w:rsid w:val="00563516"/>
    <w:rsid w:val="00566FCA"/>
    <w:rsid w:val="005747C5"/>
    <w:rsid w:val="00582E1A"/>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10F5D"/>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1E05"/>
    <w:rsid w:val="00924F43"/>
    <w:rsid w:val="00926C6B"/>
    <w:rsid w:val="00937EA5"/>
    <w:rsid w:val="009472DE"/>
    <w:rsid w:val="009473A7"/>
    <w:rsid w:val="009523DF"/>
    <w:rsid w:val="00953144"/>
    <w:rsid w:val="00956FDE"/>
    <w:rsid w:val="00966D91"/>
    <w:rsid w:val="00970890"/>
    <w:rsid w:val="009A035C"/>
    <w:rsid w:val="009A184E"/>
    <w:rsid w:val="009A3C48"/>
    <w:rsid w:val="009A3FBB"/>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43D1"/>
    <w:rsid w:val="00AA0435"/>
    <w:rsid w:val="00AA4A2D"/>
    <w:rsid w:val="00AB78F1"/>
    <w:rsid w:val="00AC1B2E"/>
    <w:rsid w:val="00AC1D59"/>
    <w:rsid w:val="00AD509C"/>
    <w:rsid w:val="00AD5A0A"/>
    <w:rsid w:val="00AE0DAC"/>
    <w:rsid w:val="00AE2809"/>
    <w:rsid w:val="00AE5119"/>
    <w:rsid w:val="00AE52E0"/>
    <w:rsid w:val="00AE7D2A"/>
    <w:rsid w:val="00AF1C66"/>
    <w:rsid w:val="00AF4D4C"/>
    <w:rsid w:val="00AF528E"/>
    <w:rsid w:val="00AF5E4B"/>
    <w:rsid w:val="00B0390C"/>
    <w:rsid w:val="00B0463D"/>
    <w:rsid w:val="00B16A27"/>
    <w:rsid w:val="00B17F66"/>
    <w:rsid w:val="00B466EF"/>
    <w:rsid w:val="00B51E4D"/>
    <w:rsid w:val="00B538FB"/>
    <w:rsid w:val="00B53D71"/>
    <w:rsid w:val="00B63089"/>
    <w:rsid w:val="00B73D09"/>
    <w:rsid w:val="00B75500"/>
    <w:rsid w:val="00B80F0C"/>
    <w:rsid w:val="00B8131C"/>
    <w:rsid w:val="00B81E4E"/>
    <w:rsid w:val="00B85FAD"/>
    <w:rsid w:val="00B9511F"/>
    <w:rsid w:val="00BA033D"/>
    <w:rsid w:val="00BA1B8D"/>
    <w:rsid w:val="00BA5C7C"/>
    <w:rsid w:val="00BA5DD4"/>
    <w:rsid w:val="00BA64AA"/>
    <w:rsid w:val="00BA65E8"/>
    <w:rsid w:val="00BD270B"/>
    <w:rsid w:val="00BD3E44"/>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295A"/>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59AF"/>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9659B"/>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12E2"/>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6A07-81BA-4030-985D-FA5A55BF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2016-10-20T23:16:00Z</cp:lastPrinted>
  <dcterms:created xsi:type="dcterms:W3CDTF">2016-10-20T23:12:00Z</dcterms:created>
  <dcterms:modified xsi:type="dcterms:W3CDTF">2016-10-20T23:16:00Z</dcterms:modified>
</cp:coreProperties>
</file>